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82ED3" w14:textId="77777777" w:rsidR="00AB0301" w:rsidRPr="00F84F17" w:rsidRDefault="00AB0301" w:rsidP="00AB0301">
      <w:pPr>
        <w:tabs>
          <w:tab w:val="left" w:pos="2610"/>
        </w:tabs>
        <w:jc w:val="center"/>
        <w:rPr>
          <w:sz w:val="20"/>
          <w:szCs w:val="20"/>
        </w:rPr>
      </w:pPr>
    </w:p>
    <w:p w14:paraId="6B093888" w14:textId="77777777" w:rsidR="00AB0301" w:rsidRPr="00722E17" w:rsidRDefault="00AB0301" w:rsidP="00AB0301">
      <w:pPr>
        <w:tabs>
          <w:tab w:val="left" w:pos="2610"/>
        </w:tabs>
        <w:jc w:val="center"/>
        <w:rPr>
          <w:b/>
          <w:sz w:val="20"/>
          <w:szCs w:val="20"/>
        </w:rPr>
      </w:pPr>
      <w:r w:rsidRPr="00722E17">
        <w:rPr>
          <w:b/>
          <w:sz w:val="20"/>
          <w:szCs w:val="20"/>
        </w:rPr>
        <w:t>HEPWORTH PARISH COUNCIL</w:t>
      </w:r>
    </w:p>
    <w:p w14:paraId="5BCA9830" w14:textId="77777777" w:rsidR="00AB0301" w:rsidRPr="00722E17" w:rsidRDefault="00AB0301" w:rsidP="00AB0301">
      <w:pPr>
        <w:jc w:val="center"/>
        <w:rPr>
          <w:sz w:val="20"/>
          <w:szCs w:val="20"/>
        </w:rPr>
      </w:pPr>
    </w:p>
    <w:p w14:paraId="063D611A" w14:textId="63E44878" w:rsidR="00AB0301" w:rsidRPr="0076691F" w:rsidRDefault="00AB0301" w:rsidP="00AB0301">
      <w:pPr>
        <w:rPr>
          <w:sz w:val="20"/>
          <w:szCs w:val="20"/>
        </w:rPr>
      </w:pPr>
      <w:r w:rsidRPr="0076691F">
        <w:rPr>
          <w:rStyle w:val="apple-style-span"/>
          <w:sz w:val="20"/>
          <w:szCs w:val="20"/>
        </w:rPr>
        <w:t xml:space="preserve">All Councillors are hereby summoned to attend an extra-ordinary meeting </w:t>
      </w:r>
      <w:r w:rsidRPr="0076691F">
        <w:rPr>
          <w:sz w:val="20"/>
          <w:szCs w:val="20"/>
        </w:rPr>
        <w:t xml:space="preserve">of the Hepworth Parish Council on </w:t>
      </w:r>
      <w:r w:rsidR="00E57F9B">
        <w:rPr>
          <w:b/>
          <w:sz w:val="20"/>
          <w:szCs w:val="20"/>
        </w:rPr>
        <w:t>Friday</w:t>
      </w:r>
      <w:r w:rsidR="005C0437">
        <w:rPr>
          <w:b/>
          <w:sz w:val="20"/>
          <w:szCs w:val="20"/>
        </w:rPr>
        <w:t xml:space="preserve"> 2</w:t>
      </w:r>
      <w:r w:rsidR="00D65E3F">
        <w:rPr>
          <w:b/>
          <w:sz w:val="20"/>
          <w:szCs w:val="20"/>
        </w:rPr>
        <w:t>4th</w:t>
      </w:r>
      <w:r w:rsidR="005C0437">
        <w:rPr>
          <w:b/>
          <w:sz w:val="20"/>
          <w:szCs w:val="20"/>
        </w:rPr>
        <w:t xml:space="preserve"> August</w:t>
      </w:r>
      <w:r w:rsidR="000072E3">
        <w:rPr>
          <w:b/>
          <w:sz w:val="20"/>
          <w:szCs w:val="20"/>
        </w:rPr>
        <w:t xml:space="preserve"> </w:t>
      </w:r>
      <w:r w:rsidR="00A814AC">
        <w:rPr>
          <w:b/>
          <w:sz w:val="20"/>
          <w:szCs w:val="20"/>
        </w:rPr>
        <w:t xml:space="preserve">2018 at </w:t>
      </w:r>
      <w:r w:rsidR="001B065B">
        <w:rPr>
          <w:b/>
          <w:sz w:val="20"/>
          <w:szCs w:val="20"/>
        </w:rPr>
        <w:t>7.00</w:t>
      </w:r>
      <w:r w:rsidR="00A814AC">
        <w:rPr>
          <w:b/>
          <w:sz w:val="20"/>
          <w:szCs w:val="20"/>
        </w:rPr>
        <w:t>pm</w:t>
      </w:r>
      <w:r>
        <w:rPr>
          <w:sz w:val="20"/>
          <w:szCs w:val="20"/>
        </w:rPr>
        <w:t xml:space="preserve"> </w:t>
      </w:r>
      <w:r w:rsidRPr="0076691F">
        <w:rPr>
          <w:sz w:val="20"/>
          <w:szCs w:val="20"/>
        </w:rPr>
        <w:t xml:space="preserve">at </w:t>
      </w:r>
      <w:r w:rsidR="00460865">
        <w:rPr>
          <w:sz w:val="20"/>
          <w:szCs w:val="20"/>
        </w:rPr>
        <w:t>Hepworth Village Hall</w:t>
      </w:r>
      <w:r w:rsidR="003F2663">
        <w:rPr>
          <w:sz w:val="20"/>
          <w:szCs w:val="20"/>
        </w:rPr>
        <w:t>,</w:t>
      </w:r>
      <w:r w:rsidRPr="0076691F">
        <w:rPr>
          <w:sz w:val="20"/>
          <w:szCs w:val="20"/>
        </w:rPr>
        <w:t xml:space="preserve"> when the matters below will be considered:</w:t>
      </w:r>
    </w:p>
    <w:p w14:paraId="7BC2D8FD" w14:textId="77777777" w:rsidR="00AB0301" w:rsidRPr="0076691F" w:rsidRDefault="00AB0301" w:rsidP="00AB0301">
      <w:pPr>
        <w:jc w:val="left"/>
        <w:rPr>
          <w:sz w:val="20"/>
          <w:szCs w:val="20"/>
        </w:rPr>
      </w:pPr>
    </w:p>
    <w:p w14:paraId="7D0B6B1A" w14:textId="77777777" w:rsidR="00AB0301" w:rsidRDefault="00AB0301" w:rsidP="00AB0301">
      <w:pPr>
        <w:jc w:val="right"/>
        <w:rPr>
          <w:sz w:val="20"/>
          <w:szCs w:val="20"/>
        </w:rPr>
      </w:pPr>
      <w:r>
        <w:rPr>
          <w:sz w:val="20"/>
          <w:szCs w:val="20"/>
        </w:rPr>
        <w:t>Sue Yeomans</w:t>
      </w:r>
      <w:r w:rsidRPr="00722E17">
        <w:rPr>
          <w:sz w:val="20"/>
          <w:szCs w:val="20"/>
        </w:rPr>
        <w:t>, Clerk to the Council</w:t>
      </w:r>
    </w:p>
    <w:p w14:paraId="3A18B4C3" w14:textId="77777777" w:rsidR="00AB0301" w:rsidRPr="00722E17" w:rsidRDefault="00AB0301" w:rsidP="00AB0301">
      <w:pPr>
        <w:jc w:val="right"/>
        <w:rPr>
          <w:sz w:val="20"/>
          <w:szCs w:val="20"/>
        </w:rPr>
      </w:pPr>
      <w:r>
        <w:rPr>
          <w:sz w:val="20"/>
          <w:szCs w:val="20"/>
        </w:rPr>
        <w:t>01359 250037 / 0791</w:t>
      </w:r>
      <w:r w:rsidR="0089315E">
        <w:rPr>
          <w:sz w:val="20"/>
          <w:szCs w:val="20"/>
        </w:rPr>
        <w:t xml:space="preserve"> </w:t>
      </w:r>
      <w:r>
        <w:rPr>
          <w:sz w:val="20"/>
          <w:szCs w:val="20"/>
        </w:rPr>
        <w:t>650 1005</w:t>
      </w:r>
    </w:p>
    <w:p w14:paraId="60DB8178" w14:textId="77777777" w:rsidR="00AB0301" w:rsidRPr="00722E17" w:rsidRDefault="00AB0301" w:rsidP="00AB0301">
      <w:pPr>
        <w:jc w:val="right"/>
        <w:rPr>
          <w:sz w:val="20"/>
          <w:szCs w:val="20"/>
        </w:rPr>
      </w:pPr>
    </w:p>
    <w:p w14:paraId="6002B042" w14:textId="77777777" w:rsidR="00AB0301" w:rsidRPr="00722E17" w:rsidRDefault="00AB0301" w:rsidP="00AB0301">
      <w:pPr>
        <w:rPr>
          <w:sz w:val="20"/>
          <w:szCs w:val="20"/>
        </w:rPr>
      </w:pPr>
      <w:r w:rsidRPr="00722E17">
        <w:rPr>
          <w:sz w:val="20"/>
          <w:szCs w:val="20"/>
        </w:rPr>
        <w:t>Democratic 30 minutes:  Residents are invited to give their views and question the Parish Council on issues on this agenda or raise issues for future consideration at the discretion of the Chairman before the start of the Parish Council Meeting.  Members of the public may not take part in the Parish Council Meeting itself.</w:t>
      </w:r>
    </w:p>
    <w:p w14:paraId="6230C1BF" w14:textId="77777777" w:rsidR="00AB0301" w:rsidRDefault="00AB0301" w:rsidP="00AB0301">
      <w:pPr>
        <w:rPr>
          <w:sz w:val="20"/>
          <w:szCs w:val="20"/>
        </w:rPr>
      </w:pPr>
    </w:p>
    <w:p w14:paraId="03859A33" w14:textId="77777777" w:rsidR="00AB0301" w:rsidRPr="00722E17" w:rsidRDefault="00AB0301" w:rsidP="00AB0301">
      <w:pPr>
        <w:rPr>
          <w:sz w:val="20"/>
          <w:szCs w:val="20"/>
        </w:rPr>
      </w:pPr>
    </w:p>
    <w:p w14:paraId="377959E4" w14:textId="77777777" w:rsidR="00AB0301" w:rsidRPr="00722E17" w:rsidRDefault="00AB0301" w:rsidP="00AB0301">
      <w:pPr>
        <w:jc w:val="center"/>
        <w:rPr>
          <w:b/>
          <w:sz w:val="20"/>
          <w:szCs w:val="20"/>
        </w:rPr>
      </w:pPr>
      <w:r w:rsidRPr="00722E17">
        <w:rPr>
          <w:b/>
          <w:sz w:val="20"/>
          <w:szCs w:val="20"/>
        </w:rPr>
        <w:t>Agenda</w:t>
      </w:r>
    </w:p>
    <w:p w14:paraId="457A3E9E" w14:textId="77777777" w:rsidR="00AB0301" w:rsidRPr="00722E17" w:rsidRDefault="00AB0301" w:rsidP="00AB0301">
      <w:pPr>
        <w:jc w:val="left"/>
        <w:rPr>
          <w:sz w:val="20"/>
          <w:szCs w:val="20"/>
        </w:rPr>
      </w:pPr>
    </w:p>
    <w:p w14:paraId="7DC1157A" w14:textId="77777777" w:rsidR="00AB0301" w:rsidRDefault="00AB0301" w:rsidP="00AB0301">
      <w:pPr>
        <w:tabs>
          <w:tab w:val="left" w:pos="540"/>
        </w:tabs>
        <w:rPr>
          <w:b/>
          <w:sz w:val="20"/>
          <w:szCs w:val="20"/>
        </w:rPr>
      </w:pPr>
      <w:r w:rsidRPr="00722E17">
        <w:rPr>
          <w:b/>
          <w:sz w:val="20"/>
          <w:szCs w:val="20"/>
        </w:rPr>
        <w:t>1.</w:t>
      </w:r>
      <w:r w:rsidRPr="00722E17">
        <w:rPr>
          <w:b/>
          <w:sz w:val="20"/>
          <w:szCs w:val="20"/>
        </w:rPr>
        <w:tab/>
        <w:t>Apologies for absence</w:t>
      </w:r>
      <w:bookmarkStart w:id="0" w:name="_GoBack"/>
      <w:bookmarkEnd w:id="0"/>
    </w:p>
    <w:p w14:paraId="7361E09A" w14:textId="77777777" w:rsidR="00AB0301" w:rsidRDefault="00AB0301" w:rsidP="00AB0301">
      <w:pPr>
        <w:tabs>
          <w:tab w:val="left" w:pos="540"/>
        </w:tabs>
        <w:rPr>
          <w:b/>
          <w:sz w:val="20"/>
          <w:szCs w:val="20"/>
        </w:rPr>
      </w:pPr>
    </w:p>
    <w:p w14:paraId="0CF27ABF" w14:textId="77777777" w:rsidR="00AB0301" w:rsidRPr="00722E17" w:rsidRDefault="00AB0301" w:rsidP="00AB0301">
      <w:pPr>
        <w:tabs>
          <w:tab w:val="left" w:pos="540"/>
        </w:tabs>
        <w:rPr>
          <w:b/>
          <w:sz w:val="20"/>
          <w:szCs w:val="20"/>
        </w:rPr>
      </w:pPr>
      <w:r>
        <w:rPr>
          <w:b/>
          <w:sz w:val="20"/>
          <w:szCs w:val="20"/>
        </w:rPr>
        <w:t>2</w:t>
      </w:r>
      <w:r w:rsidRPr="00722E17">
        <w:rPr>
          <w:b/>
          <w:sz w:val="20"/>
          <w:szCs w:val="20"/>
        </w:rPr>
        <w:t>.</w:t>
      </w:r>
      <w:r w:rsidRPr="00722E17">
        <w:rPr>
          <w:b/>
          <w:sz w:val="20"/>
          <w:szCs w:val="20"/>
        </w:rPr>
        <w:tab/>
        <w:t>Declarations of interest</w:t>
      </w:r>
    </w:p>
    <w:p w14:paraId="4D5B9C2C" w14:textId="77777777" w:rsidR="00AB0301" w:rsidRDefault="00AB0301" w:rsidP="00AB0301">
      <w:pPr>
        <w:tabs>
          <w:tab w:val="left" w:pos="540"/>
        </w:tabs>
        <w:rPr>
          <w:sz w:val="20"/>
          <w:szCs w:val="20"/>
        </w:rPr>
      </w:pPr>
      <w:r w:rsidRPr="00722E17">
        <w:rPr>
          <w:sz w:val="20"/>
          <w:szCs w:val="20"/>
        </w:rPr>
        <w:tab/>
        <w:t xml:space="preserve">To receive Declarations of Interest in respect of </w:t>
      </w:r>
      <w:r w:rsidR="0089315E">
        <w:rPr>
          <w:sz w:val="20"/>
          <w:szCs w:val="20"/>
        </w:rPr>
        <w:t>the following items to be considered.</w:t>
      </w:r>
    </w:p>
    <w:p w14:paraId="4E8312F5" w14:textId="77777777" w:rsidR="0089315E" w:rsidRDefault="0089315E" w:rsidP="00AB0301">
      <w:pPr>
        <w:tabs>
          <w:tab w:val="left" w:pos="540"/>
        </w:tabs>
        <w:rPr>
          <w:sz w:val="20"/>
          <w:szCs w:val="20"/>
        </w:rPr>
      </w:pPr>
    </w:p>
    <w:p w14:paraId="157B2C14" w14:textId="77777777" w:rsidR="00AB0301" w:rsidRDefault="00AB0301" w:rsidP="00AB0301">
      <w:pPr>
        <w:tabs>
          <w:tab w:val="left" w:pos="540"/>
        </w:tabs>
        <w:rPr>
          <w:b/>
          <w:sz w:val="20"/>
          <w:szCs w:val="20"/>
        </w:rPr>
      </w:pPr>
      <w:r>
        <w:rPr>
          <w:b/>
          <w:sz w:val="20"/>
          <w:szCs w:val="20"/>
        </w:rPr>
        <w:t>3</w:t>
      </w:r>
      <w:r w:rsidRPr="00413DD5">
        <w:rPr>
          <w:b/>
          <w:sz w:val="20"/>
          <w:szCs w:val="20"/>
        </w:rPr>
        <w:t>.</w:t>
      </w:r>
      <w:r w:rsidRPr="00413DD5">
        <w:rPr>
          <w:b/>
          <w:sz w:val="20"/>
          <w:szCs w:val="20"/>
        </w:rPr>
        <w:tab/>
      </w:r>
      <w:r w:rsidR="00AD74FB">
        <w:rPr>
          <w:b/>
          <w:sz w:val="20"/>
          <w:szCs w:val="20"/>
        </w:rPr>
        <w:t>Planning Application</w:t>
      </w:r>
    </w:p>
    <w:p w14:paraId="3156C466" w14:textId="77777777" w:rsidR="00BF3C4A" w:rsidRDefault="00BF3C4A" w:rsidP="00AB0301">
      <w:pPr>
        <w:tabs>
          <w:tab w:val="left" w:pos="540"/>
        </w:tabs>
        <w:rPr>
          <w:sz w:val="20"/>
          <w:szCs w:val="20"/>
        </w:rPr>
      </w:pPr>
      <w:r>
        <w:rPr>
          <w:b/>
          <w:sz w:val="20"/>
          <w:szCs w:val="20"/>
        </w:rPr>
        <w:tab/>
      </w:r>
      <w:r>
        <w:rPr>
          <w:sz w:val="20"/>
          <w:szCs w:val="20"/>
        </w:rPr>
        <w:t>To consider the following planning application:-</w:t>
      </w:r>
    </w:p>
    <w:p w14:paraId="68B93B51" w14:textId="77777777" w:rsidR="00BF3C4A" w:rsidRDefault="00BF3C4A" w:rsidP="00AB0301">
      <w:pPr>
        <w:tabs>
          <w:tab w:val="left" w:pos="540"/>
        </w:tabs>
        <w:rPr>
          <w:sz w:val="20"/>
          <w:szCs w:val="20"/>
        </w:rPr>
      </w:pPr>
    </w:p>
    <w:p w14:paraId="64436008" w14:textId="63BB7FD1" w:rsidR="00CC6F10" w:rsidRDefault="00BF3C4A" w:rsidP="00AB0301">
      <w:pPr>
        <w:tabs>
          <w:tab w:val="left" w:pos="540"/>
        </w:tabs>
        <w:rPr>
          <w:b/>
          <w:sz w:val="20"/>
          <w:szCs w:val="20"/>
        </w:rPr>
      </w:pPr>
      <w:r>
        <w:rPr>
          <w:sz w:val="20"/>
          <w:szCs w:val="20"/>
        </w:rPr>
        <w:tab/>
      </w:r>
      <w:r w:rsidR="000072E3">
        <w:rPr>
          <w:rStyle w:val="fontstyle01"/>
          <w:rFonts w:ascii="Arial" w:hAnsi="Arial"/>
          <w:b/>
          <w:sz w:val="20"/>
          <w:szCs w:val="20"/>
        </w:rPr>
        <w:t>DC/18/</w:t>
      </w:r>
      <w:r w:rsidR="00D65E3F">
        <w:rPr>
          <w:rStyle w:val="fontstyle01"/>
          <w:rFonts w:ascii="Arial" w:hAnsi="Arial"/>
          <w:b/>
          <w:sz w:val="20"/>
          <w:szCs w:val="20"/>
        </w:rPr>
        <w:t>1226/FUL</w:t>
      </w:r>
    </w:p>
    <w:p w14:paraId="75FF4963" w14:textId="56077DAA" w:rsidR="005C0437" w:rsidRDefault="00CC6F10" w:rsidP="00D65E3F">
      <w:pPr>
        <w:tabs>
          <w:tab w:val="left" w:pos="540"/>
        </w:tabs>
        <w:ind w:left="2880" w:hanging="2880"/>
        <w:rPr>
          <w:b/>
          <w:sz w:val="20"/>
          <w:szCs w:val="20"/>
        </w:rPr>
      </w:pPr>
      <w:r>
        <w:rPr>
          <w:b/>
          <w:sz w:val="20"/>
          <w:szCs w:val="20"/>
        </w:rPr>
        <w:tab/>
        <w:t>Proposal</w:t>
      </w:r>
      <w:r>
        <w:rPr>
          <w:b/>
          <w:sz w:val="20"/>
          <w:szCs w:val="20"/>
        </w:rPr>
        <w:tab/>
      </w:r>
      <w:r w:rsidR="005C0437">
        <w:rPr>
          <w:sz w:val="20"/>
          <w:szCs w:val="20"/>
        </w:rPr>
        <w:t xml:space="preserve">Planning Application – </w:t>
      </w:r>
      <w:r w:rsidR="00D65E3F">
        <w:rPr>
          <w:sz w:val="20"/>
          <w:szCs w:val="20"/>
        </w:rPr>
        <w:t>(</w:t>
      </w:r>
      <w:proofErr w:type="spellStart"/>
      <w:r w:rsidR="00D65E3F">
        <w:rPr>
          <w:sz w:val="20"/>
          <w:szCs w:val="20"/>
        </w:rPr>
        <w:t>i</w:t>
      </w:r>
      <w:proofErr w:type="spellEnd"/>
      <w:r w:rsidR="00D65E3F">
        <w:rPr>
          <w:sz w:val="20"/>
          <w:szCs w:val="20"/>
        </w:rPr>
        <w:t>)</w:t>
      </w:r>
      <w:r w:rsidR="009A0F00">
        <w:rPr>
          <w:sz w:val="20"/>
          <w:szCs w:val="20"/>
        </w:rPr>
        <w:t xml:space="preserve"> R</w:t>
      </w:r>
      <w:r w:rsidR="00D65E3F">
        <w:rPr>
          <w:sz w:val="20"/>
          <w:szCs w:val="20"/>
        </w:rPr>
        <w:t xml:space="preserve">eplacement agricultural building (following demolition of existing building), (ii) Change of use to residential and (iii) New </w:t>
      </w:r>
      <w:r w:rsidR="009A0F00">
        <w:rPr>
          <w:sz w:val="20"/>
          <w:szCs w:val="20"/>
        </w:rPr>
        <w:t>outbuilding; (</w:t>
      </w:r>
      <w:r w:rsidR="00D65E3F">
        <w:rPr>
          <w:sz w:val="20"/>
          <w:szCs w:val="20"/>
        </w:rPr>
        <w:t>iv) and garage with associated works</w:t>
      </w:r>
    </w:p>
    <w:p w14:paraId="4A9F2D83" w14:textId="76CB0D4D" w:rsidR="00D65E3F" w:rsidRDefault="00CC6F10" w:rsidP="00AB0301">
      <w:pPr>
        <w:tabs>
          <w:tab w:val="left" w:pos="540"/>
        </w:tabs>
        <w:rPr>
          <w:sz w:val="20"/>
          <w:szCs w:val="20"/>
        </w:rPr>
      </w:pPr>
      <w:r>
        <w:rPr>
          <w:b/>
          <w:sz w:val="20"/>
          <w:szCs w:val="20"/>
        </w:rPr>
        <w:tab/>
        <w:t>Location</w:t>
      </w:r>
      <w:r>
        <w:rPr>
          <w:b/>
          <w:sz w:val="20"/>
          <w:szCs w:val="20"/>
        </w:rPr>
        <w:tab/>
      </w:r>
      <w:r>
        <w:rPr>
          <w:b/>
          <w:sz w:val="20"/>
          <w:szCs w:val="20"/>
        </w:rPr>
        <w:tab/>
      </w:r>
      <w:r w:rsidR="001164C2">
        <w:rPr>
          <w:b/>
          <w:sz w:val="20"/>
          <w:szCs w:val="20"/>
        </w:rPr>
        <w:tab/>
      </w:r>
      <w:r w:rsidR="00D65E3F">
        <w:rPr>
          <w:sz w:val="20"/>
          <w:szCs w:val="20"/>
        </w:rPr>
        <w:t xml:space="preserve">Land at </w:t>
      </w:r>
      <w:proofErr w:type="spellStart"/>
      <w:r w:rsidR="00D65E3F">
        <w:rPr>
          <w:sz w:val="20"/>
          <w:szCs w:val="20"/>
        </w:rPr>
        <w:t>Springbank</w:t>
      </w:r>
      <w:proofErr w:type="spellEnd"/>
      <w:r w:rsidR="00D65E3F">
        <w:rPr>
          <w:sz w:val="20"/>
          <w:szCs w:val="20"/>
        </w:rPr>
        <w:t xml:space="preserve"> Farm, Beck Street, Hepwort</w:t>
      </w:r>
      <w:r w:rsidR="009A0F00">
        <w:rPr>
          <w:sz w:val="20"/>
          <w:szCs w:val="20"/>
        </w:rPr>
        <w:t>h</w:t>
      </w:r>
    </w:p>
    <w:p w14:paraId="7414EC03" w14:textId="77777777" w:rsidR="00D65E3F" w:rsidRDefault="00D65E3F" w:rsidP="00AB0301">
      <w:pPr>
        <w:tabs>
          <w:tab w:val="left" w:pos="540"/>
        </w:tabs>
        <w:rPr>
          <w:sz w:val="20"/>
          <w:szCs w:val="20"/>
        </w:rPr>
      </w:pPr>
    </w:p>
    <w:p w14:paraId="18266876" w14:textId="77777777" w:rsidR="00D65E3F" w:rsidRDefault="00D65E3F" w:rsidP="00AB0301">
      <w:pPr>
        <w:tabs>
          <w:tab w:val="left" w:pos="540"/>
        </w:tabs>
        <w:rPr>
          <w:sz w:val="20"/>
          <w:szCs w:val="20"/>
        </w:rPr>
      </w:pPr>
    </w:p>
    <w:p w14:paraId="71AC03A2" w14:textId="3C612D99" w:rsidR="00CC6F10" w:rsidRDefault="00D65E3F" w:rsidP="00AB0301">
      <w:pPr>
        <w:tabs>
          <w:tab w:val="left" w:pos="540"/>
        </w:tabs>
        <w:rPr>
          <w:b/>
          <w:sz w:val="20"/>
          <w:szCs w:val="20"/>
        </w:rPr>
      </w:pPr>
      <w:r>
        <w:rPr>
          <w:sz w:val="20"/>
          <w:szCs w:val="20"/>
        </w:rPr>
        <w:tab/>
      </w:r>
      <w:r w:rsidRPr="00D65E3F">
        <w:rPr>
          <w:b/>
          <w:sz w:val="20"/>
          <w:szCs w:val="20"/>
        </w:rPr>
        <w:t xml:space="preserve">DC/18/1540/LB </w:t>
      </w:r>
    </w:p>
    <w:p w14:paraId="771F2656" w14:textId="786DB2C6" w:rsidR="00D65E3F" w:rsidRDefault="00D65E3F" w:rsidP="009A0F00">
      <w:pPr>
        <w:tabs>
          <w:tab w:val="left" w:pos="540"/>
        </w:tabs>
        <w:ind w:left="2880" w:hanging="2880"/>
        <w:rPr>
          <w:sz w:val="20"/>
          <w:szCs w:val="20"/>
        </w:rPr>
      </w:pPr>
      <w:r>
        <w:rPr>
          <w:b/>
          <w:sz w:val="20"/>
          <w:szCs w:val="20"/>
        </w:rPr>
        <w:tab/>
        <w:t>Proposal</w:t>
      </w:r>
      <w:r>
        <w:rPr>
          <w:b/>
          <w:sz w:val="20"/>
          <w:szCs w:val="20"/>
        </w:rPr>
        <w:tab/>
      </w:r>
      <w:r>
        <w:rPr>
          <w:sz w:val="20"/>
          <w:szCs w:val="20"/>
        </w:rPr>
        <w:t xml:space="preserve">Application for Listed Building Consent – </w:t>
      </w:r>
      <w:r w:rsidR="009A0F00">
        <w:rPr>
          <w:sz w:val="20"/>
          <w:szCs w:val="20"/>
        </w:rPr>
        <w:t>(</w:t>
      </w:r>
      <w:proofErr w:type="spellStart"/>
      <w:r>
        <w:rPr>
          <w:sz w:val="20"/>
          <w:szCs w:val="20"/>
        </w:rPr>
        <w:t>i</w:t>
      </w:r>
      <w:proofErr w:type="spellEnd"/>
      <w:r>
        <w:rPr>
          <w:sz w:val="20"/>
          <w:szCs w:val="20"/>
        </w:rPr>
        <w:t>)</w:t>
      </w:r>
      <w:r w:rsidR="009A0F00">
        <w:rPr>
          <w:sz w:val="20"/>
          <w:szCs w:val="20"/>
        </w:rPr>
        <w:t xml:space="preserve"> Single storey rear extension; (ii) conversion of outbuilding to guest accommodation; (iii) demolition of flat roof link between annex</w:t>
      </w:r>
    </w:p>
    <w:p w14:paraId="5179D343" w14:textId="687817EE" w:rsidR="009A0F00" w:rsidRDefault="009A0F00" w:rsidP="009A0F00">
      <w:pPr>
        <w:tabs>
          <w:tab w:val="left" w:pos="540"/>
        </w:tabs>
        <w:ind w:left="2880" w:hanging="2880"/>
        <w:rPr>
          <w:b/>
          <w:sz w:val="20"/>
          <w:szCs w:val="20"/>
        </w:rPr>
      </w:pPr>
      <w:r>
        <w:rPr>
          <w:b/>
          <w:sz w:val="20"/>
          <w:szCs w:val="20"/>
        </w:rPr>
        <w:tab/>
      </w:r>
      <w:r>
        <w:rPr>
          <w:b/>
          <w:sz w:val="20"/>
          <w:szCs w:val="20"/>
        </w:rPr>
        <w:tab/>
      </w:r>
      <w:r>
        <w:rPr>
          <w:sz w:val="20"/>
          <w:szCs w:val="20"/>
        </w:rPr>
        <w:t>a</w:t>
      </w:r>
      <w:r w:rsidRPr="009A0F00">
        <w:rPr>
          <w:sz w:val="20"/>
          <w:szCs w:val="20"/>
        </w:rPr>
        <w:t>nd Old Butchers Shop; (iv) conversion of outbuilding to workshop/studio; (v</w:t>
      </w:r>
      <w:r>
        <w:rPr>
          <w:b/>
          <w:sz w:val="20"/>
          <w:szCs w:val="20"/>
        </w:rPr>
        <w:t>)</w:t>
      </w:r>
    </w:p>
    <w:p w14:paraId="61D5F0FE" w14:textId="09C6CE8B" w:rsidR="009A0F00" w:rsidRDefault="009A0F00" w:rsidP="009A0F00">
      <w:pPr>
        <w:tabs>
          <w:tab w:val="left" w:pos="540"/>
        </w:tabs>
        <w:ind w:left="2880" w:hanging="2880"/>
        <w:rPr>
          <w:sz w:val="20"/>
          <w:szCs w:val="20"/>
        </w:rPr>
      </w:pPr>
      <w:r>
        <w:rPr>
          <w:sz w:val="20"/>
          <w:szCs w:val="20"/>
        </w:rPr>
        <w:tab/>
      </w:r>
      <w:r>
        <w:rPr>
          <w:sz w:val="20"/>
          <w:szCs w:val="20"/>
        </w:rPr>
        <w:tab/>
        <w:t>Internal and external alterations and replacement windows and doors (please see schedule on drawing 533.2)</w:t>
      </w:r>
    </w:p>
    <w:p w14:paraId="2AEE4EC3" w14:textId="2385BD16" w:rsidR="009A0F00" w:rsidRPr="009A0F00" w:rsidRDefault="009A0F00" w:rsidP="009A0F00">
      <w:pPr>
        <w:tabs>
          <w:tab w:val="left" w:pos="540"/>
        </w:tabs>
        <w:ind w:left="2880" w:hanging="2880"/>
        <w:rPr>
          <w:b/>
          <w:sz w:val="20"/>
          <w:szCs w:val="20"/>
        </w:rPr>
      </w:pPr>
      <w:r>
        <w:rPr>
          <w:sz w:val="20"/>
          <w:szCs w:val="20"/>
        </w:rPr>
        <w:tab/>
      </w:r>
      <w:r w:rsidRPr="009A0F00">
        <w:rPr>
          <w:b/>
          <w:sz w:val="20"/>
          <w:szCs w:val="20"/>
        </w:rPr>
        <w:t>Location</w:t>
      </w:r>
      <w:r>
        <w:rPr>
          <w:b/>
          <w:sz w:val="20"/>
          <w:szCs w:val="20"/>
        </w:rPr>
        <w:tab/>
      </w:r>
      <w:r w:rsidRPr="009A0F00">
        <w:rPr>
          <w:sz w:val="20"/>
          <w:szCs w:val="20"/>
        </w:rPr>
        <w:t>Old Butchers House, The Street, Hepworth</w:t>
      </w:r>
    </w:p>
    <w:p w14:paraId="35B274A8" w14:textId="05E7977D" w:rsidR="00E11F7F" w:rsidRDefault="00D65E3F" w:rsidP="00AB0301">
      <w:pPr>
        <w:tabs>
          <w:tab w:val="left" w:pos="540"/>
        </w:tabs>
        <w:rPr>
          <w:b/>
          <w:sz w:val="20"/>
          <w:szCs w:val="20"/>
        </w:rPr>
      </w:pPr>
      <w:r>
        <w:rPr>
          <w:b/>
          <w:sz w:val="20"/>
          <w:szCs w:val="20"/>
        </w:rPr>
        <w:tab/>
      </w:r>
    </w:p>
    <w:p w14:paraId="198AA40D" w14:textId="00E6601D" w:rsidR="00E11F7F" w:rsidRDefault="009A0F00" w:rsidP="00AB0301">
      <w:pPr>
        <w:tabs>
          <w:tab w:val="left" w:pos="540"/>
        </w:tabs>
        <w:rPr>
          <w:b/>
          <w:sz w:val="20"/>
          <w:szCs w:val="20"/>
        </w:rPr>
      </w:pPr>
      <w:r>
        <w:rPr>
          <w:b/>
          <w:sz w:val="20"/>
          <w:szCs w:val="20"/>
        </w:rPr>
        <w:tab/>
      </w:r>
    </w:p>
    <w:p w14:paraId="2101DE9A" w14:textId="5A7466B0" w:rsidR="009A0F00" w:rsidRDefault="009A0F00" w:rsidP="00AB0301">
      <w:pPr>
        <w:tabs>
          <w:tab w:val="left" w:pos="540"/>
        </w:tabs>
        <w:rPr>
          <w:b/>
          <w:sz w:val="20"/>
          <w:szCs w:val="20"/>
        </w:rPr>
      </w:pPr>
      <w:r>
        <w:rPr>
          <w:b/>
          <w:sz w:val="20"/>
          <w:szCs w:val="20"/>
        </w:rPr>
        <w:tab/>
        <w:t>DC/18/1539/HH</w:t>
      </w:r>
    </w:p>
    <w:p w14:paraId="3E944A2D" w14:textId="151DB4BF" w:rsidR="009A0F00" w:rsidRDefault="009A0F00" w:rsidP="009A0F00">
      <w:pPr>
        <w:tabs>
          <w:tab w:val="left" w:pos="540"/>
        </w:tabs>
        <w:ind w:left="2880" w:hanging="2880"/>
        <w:rPr>
          <w:sz w:val="20"/>
          <w:szCs w:val="20"/>
        </w:rPr>
      </w:pPr>
      <w:r>
        <w:rPr>
          <w:b/>
          <w:sz w:val="20"/>
          <w:szCs w:val="20"/>
        </w:rPr>
        <w:tab/>
        <w:t xml:space="preserve">Proposal </w:t>
      </w:r>
      <w:r>
        <w:rPr>
          <w:b/>
          <w:sz w:val="20"/>
          <w:szCs w:val="20"/>
        </w:rPr>
        <w:tab/>
      </w:r>
      <w:r>
        <w:rPr>
          <w:sz w:val="20"/>
          <w:szCs w:val="20"/>
        </w:rPr>
        <w:t>Householder Planning Application – (</w:t>
      </w:r>
      <w:proofErr w:type="spellStart"/>
      <w:r>
        <w:rPr>
          <w:sz w:val="20"/>
          <w:szCs w:val="20"/>
        </w:rPr>
        <w:t>i</w:t>
      </w:r>
      <w:proofErr w:type="spellEnd"/>
      <w:r>
        <w:rPr>
          <w:sz w:val="20"/>
          <w:szCs w:val="20"/>
        </w:rPr>
        <w:t>) Single storey rear extension; (ii) conversion of outbuilding to guest accommodation; (iii) conversion of outbuilding to workshop/studio</w:t>
      </w:r>
    </w:p>
    <w:p w14:paraId="2FABC028" w14:textId="0DDE8DB1" w:rsidR="009A0F00" w:rsidRPr="009A0F00" w:rsidRDefault="009A0F00" w:rsidP="009A0F00">
      <w:pPr>
        <w:tabs>
          <w:tab w:val="left" w:pos="540"/>
        </w:tabs>
        <w:ind w:left="2880" w:hanging="2880"/>
        <w:rPr>
          <w:sz w:val="20"/>
          <w:szCs w:val="20"/>
        </w:rPr>
      </w:pPr>
      <w:r>
        <w:rPr>
          <w:b/>
          <w:sz w:val="20"/>
          <w:szCs w:val="20"/>
        </w:rPr>
        <w:tab/>
        <w:t>Location</w:t>
      </w:r>
      <w:r>
        <w:rPr>
          <w:b/>
          <w:sz w:val="20"/>
          <w:szCs w:val="20"/>
        </w:rPr>
        <w:tab/>
      </w:r>
      <w:r>
        <w:rPr>
          <w:sz w:val="20"/>
          <w:szCs w:val="20"/>
        </w:rPr>
        <w:t>Old Butchers House, The Street, Hepworth</w:t>
      </w:r>
    </w:p>
    <w:p w14:paraId="6F424BD6" w14:textId="5D644302" w:rsidR="009A0F00" w:rsidRDefault="009A0F00" w:rsidP="00AB0301">
      <w:pPr>
        <w:tabs>
          <w:tab w:val="left" w:pos="540"/>
        </w:tabs>
        <w:rPr>
          <w:b/>
          <w:sz w:val="20"/>
          <w:szCs w:val="20"/>
        </w:rPr>
      </w:pPr>
      <w:r>
        <w:rPr>
          <w:b/>
          <w:sz w:val="20"/>
          <w:szCs w:val="20"/>
        </w:rPr>
        <w:tab/>
      </w:r>
    </w:p>
    <w:p w14:paraId="1BC4A59D" w14:textId="4C9DB47B" w:rsidR="00E11F7F" w:rsidRPr="00E11F7F" w:rsidRDefault="00E11F7F" w:rsidP="001164C2">
      <w:pPr>
        <w:tabs>
          <w:tab w:val="left" w:pos="540"/>
        </w:tabs>
        <w:ind w:left="2160" w:hanging="2160"/>
        <w:rPr>
          <w:sz w:val="20"/>
          <w:szCs w:val="20"/>
        </w:rPr>
      </w:pPr>
      <w:r>
        <w:rPr>
          <w:b/>
          <w:sz w:val="20"/>
          <w:szCs w:val="20"/>
        </w:rPr>
        <w:tab/>
      </w:r>
      <w:r>
        <w:rPr>
          <w:b/>
          <w:sz w:val="20"/>
          <w:szCs w:val="20"/>
        </w:rPr>
        <w:tab/>
      </w:r>
      <w:r>
        <w:rPr>
          <w:b/>
          <w:sz w:val="20"/>
          <w:szCs w:val="20"/>
        </w:rPr>
        <w:tab/>
      </w:r>
    </w:p>
    <w:p w14:paraId="5BF2253B" w14:textId="7BADB919" w:rsidR="00ED46AA" w:rsidRDefault="00ED46AA" w:rsidP="00AB0301">
      <w:pPr>
        <w:tabs>
          <w:tab w:val="left" w:pos="540"/>
        </w:tabs>
        <w:rPr>
          <w:sz w:val="20"/>
          <w:szCs w:val="20"/>
        </w:rPr>
      </w:pPr>
      <w:r>
        <w:rPr>
          <w:b/>
          <w:sz w:val="20"/>
          <w:szCs w:val="20"/>
        </w:rPr>
        <w:tab/>
      </w:r>
      <w:r w:rsidRPr="00BF3C4A">
        <w:rPr>
          <w:sz w:val="20"/>
          <w:szCs w:val="20"/>
        </w:rPr>
        <w:t>A</w:t>
      </w:r>
      <w:r>
        <w:rPr>
          <w:sz w:val="20"/>
          <w:szCs w:val="20"/>
        </w:rPr>
        <w:t>ny other applications that arrive after the posting of this agenda</w:t>
      </w:r>
    </w:p>
    <w:p w14:paraId="52A2FD6D" w14:textId="51E1167D" w:rsidR="00E20983" w:rsidRDefault="00E20983" w:rsidP="00AB0301">
      <w:pPr>
        <w:tabs>
          <w:tab w:val="left" w:pos="540"/>
        </w:tabs>
        <w:rPr>
          <w:sz w:val="20"/>
          <w:szCs w:val="20"/>
        </w:rPr>
      </w:pPr>
    </w:p>
    <w:p w14:paraId="3B6F6BF3" w14:textId="57E8E671" w:rsidR="00FD7250" w:rsidRPr="000072E3" w:rsidRDefault="00E20983" w:rsidP="00AD74FB">
      <w:pPr>
        <w:tabs>
          <w:tab w:val="left" w:pos="540"/>
        </w:tabs>
        <w:rPr>
          <w:b/>
          <w:sz w:val="20"/>
          <w:szCs w:val="20"/>
        </w:rPr>
      </w:pPr>
      <w:r w:rsidRPr="000072E3">
        <w:rPr>
          <w:b/>
          <w:sz w:val="20"/>
          <w:szCs w:val="20"/>
        </w:rPr>
        <w:t>4.</w:t>
      </w:r>
      <w:r w:rsidRPr="000072E3">
        <w:rPr>
          <w:b/>
          <w:sz w:val="20"/>
          <w:szCs w:val="20"/>
        </w:rPr>
        <w:tab/>
      </w:r>
      <w:r w:rsidR="00FD7250" w:rsidRPr="000072E3">
        <w:rPr>
          <w:b/>
          <w:sz w:val="20"/>
          <w:szCs w:val="20"/>
        </w:rPr>
        <w:t>Questions to the chair</w:t>
      </w:r>
    </w:p>
    <w:p w14:paraId="3C8D0A3E" w14:textId="77777777" w:rsidR="00FD7250" w:rsidRPr="000072E3" w:rsidRDefault="00FD7250" w:rsidP="00AD74FB">
      <w:pPr>
        <w:tabs>
          <w:tab w:val="left" w:pos="540"/>
        </w:tabs>
        <w:rPr>
          <w:b/>
          <w:sz w:val="20"/>
          <w:szCs w:val="20"/>
        </w:rPr>
      </w:pPr>
    </w:p>
    <w:p w14:paraId="09CEB283" w14:textId="77777777" w:rsidR="00723B02" w:rsidRDefault="00723B02" w:rsidP="00AD74FB">
      <w:pPr>
        <w:tabs>
          <w:tab w:val="left" w:pos="540"/>
        </w:tabs>
        <w:rPr>
          <w:b/>
          <w:sz w:val="20"/>
          <w:szCs w:val="20"/>
        </w:rPr>
      </w:pPr>
    </w:p>
    <w:sectPr w:rsidR="00723B02" w:rsidSect="00D51310">
      <w:headerReference w:type="default" r:id="rId7"/>
      <w:pgSz w:w="11906" w:h="16838"/>
      <w:pgMar w:top="567" w:right="567" w:bottom="567" w:left="567"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CC5EE" w14:textId="77777777" w:rsidR="004D2E60" w:rsidRDefault="004D2E60" w:rsidP="00D51310">
      <w:r>
        <w:separator/>
      </w:r>
    </w:p>
  </w:endnote>
  <w:endnote w:type="continuationSeparator" w:id="0">
    <w:p w14:paraId="6FE9B218" w14:textId="77777777" w:rsidR="004D2E60" w:rsidRDefault="004D2E60" w:rsidP="00D5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DD1CD" w14:textId="77777777" w:rsidR="004D2E60" w:rsidRDefault="004D2E60" w:rsidP="00D51310">
      <w:r>
        <w:separator/>
      </w:r>
    </w:p>
  </w:footnote>
  <w:footnote w:type="continuationSeparator" w:id="0">
    <w:p w14:paraId="423F5328" w14:textId="77777777" w:rsidR="004D2E60" w:rsidRDefault="004D2E60" w:rsidP="00D51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77738743"/>
      <w:placeholder>
        <w:docPart w:val="5A391F2DEF164BC68226B1BE1C45A1E4"/>
      </w:placeholder>
      <w:dataBinding w:prefixMappings="xmlns:ns0='http://schemas.openxmlformats.org/package/2006/metadata/core-properties' xmlns:ns1='http://purl.org/dc/elements/1.1/'" w:xpath="/ns0:coreProperties[1]/ns1:title[1]" w:storeItemID="{6C3C8BC8-F283-45AE-878A-BAB7291924A1}"/>
      <w:text/>
    </w:sdtPr>
    <w:sdtEndPr/>
    <w:sdtContent>
      <w:p w14:paraId="02A164FF" w14:textId="77777777" w:rsidR="00D51310" w:rsidRDefault="00D5131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HEPWORTH PARISH COUNCIL</w:t>
        </w:r>
      </w:p>
    </w:sdtContent>
  </w:sdt>
  <w:p w14:paraId="04AC48C2" w14:textId="77777777" w:rsidR="00D51310" w:rsidRDefault="00D51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53443"/>
    <w:multiLevelType w:val="hybridMultilevel"/>
    <w:tmpl w:val="402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4F2909"/>
    <w:multiLevelType w:val="hybridMultilevel"/>
    <w:tmpl w:val="CF50D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B75930"/>
    <w:multiLevelType w:val="hybridMultilevel"/>
    <w:tmpl w:val="B67C2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DA4D38"/>
    <w:multiLevelType w:val="hybridMultilevel"/>
    <w:tmpl w:val="69288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310"/>
    <w:rsid w:val="00006C13"/>
    <w:rsid w:val="000072E3"/>
    <w:rsid w:val="00041082"/>
    <w:rsid w:val="001164C2"/>
    <w:rsid w:val="0013602D"/>
    <w:rsid w:val="0014561A"/>
    <w:rsid w:val="001806EF"/>
    <w:rsid w:val="001B065B"/>
    <w:rsid w:val="001D11EE"/>
    <w:rsid w:val="001D3AC8"/>
    <w:rsid w:val="001D47CC"/>
    <w:rsid w:val="001D75F0"/>
    <w:rsid w:val="00246AB6"/>
    <w:rsid w:val="0027615B"/>
    <w:rsid w:val="002C081A"/>
    <w:rsid w:val="002D5491"/>
    <w:rsid w:val="003820C3"/>
    <w:rsid w:val="003A6D71"/>
    <w:rsid w:val="003B6B7F"/>
    <w:rsid w:val="003F2663"/>
    <w:rsid w:val="00403BA3"/>
    <w:rsid w:val="00430E5C"/>
    <w:rsid w:val="00456196"/>
    <w:rsid w:val="00460865"/>
    <w:rsid w:val="004A2733"/>
    <w:rsid w:val="004B3622"/>
    <w:rsid w:val="004D2E60"/>
    <w:rsid w:val="00556183"/>
    <w:rsid w:val="00577144"/>
    <w:rsid w:val="00577239"/>
    <w:rsid w:val="005813AB"/>
    <w:rsid w:val="005C0437"/>
    <w:rsid w:val="005C45B4"/>
    <w:rsid w:val="006067C4"/>
    <w:rsid w:val="00630E61"/>
    <w:rsid w:val="006A563E"/>
    <w:rsid w:val="006A64C8"/>
    <w:rsid w:val="006F4291"/>
    <w:rsid w:val="006F6B44"/>
    <w:rsid w:val="00723B02"/>
    <w:rsid w:val="00776865"/>
    <w:rsid w:val="007A2216"/>
    <w:rsid w:val="007F34EF"/>
    <w:rsid w:val="008046C8"/>
    <w:rsid w:val="00817E4A"/>
    <w:rsid w:val="0083017C"/>
    <w:rsid w:val="0086318E"/>
    <w:rsid w:val="0089315E"/>
    <w:rsid w:val="008A64D5"/>
    <w:rsid w:val="008C5D52"/>
    <w:rsid w:val="008E745D"/>
    <w:rsid w:val="00903489"/>
    <w:rsid w:val="00922C27"/>
    <w:rsid w:val="00985237"/>
    <w:rsid w:val="009855FB"/>
    <w:rsid w:val="0099423E"/>
    <w:rsid w:val="009A0F00"/>
    <w:rsid w:val="009A7415"/>
    <w:rsid w:val="009D3BCB"/>
    <w:rsid w:val="009E4242"/>
    <w:rsid w:val="009E5995"/>
    <w:rsid w:val="00A52F9B"/>
    <w:rsid w:val="00A814AC"/>
    <w:rsid w:val="00A867A7"/>
    <w:rsid w:val="00AB0301"/>
    <w:rsid w:val="00AB4FA3"/>
    <w:rsid w:val="00AD35AA"/>
    <w:rsid w:val="00AD74FB"/>
    <w:rsid w:val="00AE1FC7"/>
    <w:rsid w:val="00B00731"/>
    <w:rsid w:val="00B133BB"/>
    <w:rsid w:val="00B21658"/>
    <w:rsid w:val="00B7638C"/>
    <w:rsid w:val="00B82B6E"/>
    <w:rsid w:val="00B85B81"/>
    <w:rsid w:val="00B946E5"/>
    <w:rsid w:val="00BD297A"/>
    <w:rsid w:val="00BF3C4A"/>
    <w:rsid w:val="00C006A2"/>
    <w:rsid w:val="00C46794"/>
    <w:rsid w:val="00C602D6"/>
    <w:rsid w:val="00CB241A"/>
    <w:rsid w:val="00CC6A22"/>
    <w:rsid w:val="00CC6F10"/>
    <w:rsid w:val="00CD5BD4"/>
    <w:rsid w:val="00CE678B"/>
    <w:rsid w:val="00CF5068"/>
    <w:rsid w:val="00D06F19"/>
    <w:rsid w:val="00D20552"/>
    <w:rsid w:val="00D51310"/>
    <w:rsid w:val="00D60DBD"/>
    <w:rsid w:val="00D65E3F"/>
    <w:rsid w:val="00D67752"/>
    <w:rsid w:val="00DD66A3"/>
    <w:rsid w:val="00E07B3D"/>
    <w:rsid w:val="00E11F7F"/>
    <w:rsid w:val="00E20983"/>
    <w:rsid w:val="00E2458C"/>
    <w:rsid w:val="00E41F39"/>
    <w:rsid w:val="00E52E79"/>
    <w:rsid w:val="00E57F9B"/>
    <w:rsid w:val="00E70CA0"/>
    <w:rsid w:val="00E72611"/>
    <w:rsid w:val="00E903F9"/>
    <w:rsid w:val="00E946DB"/>
    <w:rsid w:val="00EA122B"/>
    <w:rsid w:val="00EB3096"/>
    <w:rsid w:val="00ED46AA"/>
    <w:rsid w:val="00EF365F"/>
    <w:rsid w:val="00EF3DF5"/>
    <w:rsid w:val="00F10BFC"/>
    <w:rsid w:val="00F6393D"/>
    <w:rsid w:val="00F84F17"/>
    <w:rsid w:val="00F93CB1"/>
    <w:rsid w:val="00FB64DD"/>
    <w:rsid w:val="00FD7250"/>
    <w:rsid w:val="00FE2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F4105"/>
  <w15:docId w15:val="{04A0A787-7FDF-490F-BFE2-9CCAE58A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301"/>
    <w:pPr>
      <w:jc w:val="both"/>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310"/>
    <w:pPr>
      <w:tabs>
        <w:tab w:val="center" w:pos="4513"/>
        <w:tab w:val="right" w:pos="9026"/>
      </w:tabs>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51310"/>
  </w:style>
  <w:style w:type="paragraph" w:styleId="Footer">
    <w:name w:val="footer"/>
    <w:basedOn w:val="Normal"/>
    <w:link w:val="FooterChar"/>
    <w:uiPriority w:val="99"/>
    <w:unhideWhenUsed/>
    <w:rsid w:val="00D51310"/>
    <w:pPr>
      <w:tabs>
        <w:tab w:val="center" w:pos="4513"/>
        <w:tab w:val="right" w:pos="9026"/>
      </w:tabs>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51310"/>
  </w:style>
  <w:style w:type="paragraph" w:styleId="BalloonText">
    <w:name w:val="Balloon Text"/>
    <w:basedOn w:val="Normal"/>
    <w:link w:val="BalloonTextChar"/>
    <w:uiPriority w:val="99"/>
    <w:semiHidden/>
    <w:unhideWhenUsed/>
    <w:rsid w:val="00D51310"/>
    <w:pPr>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51310"/>
    <w:rPr>
      <w:rFonts w:ascii="Tahoma" w:hAnsi="Tahoma" w:cs="Tahoma"/>
      <w:sz w:val="16"/>
      <w:szCs w:val="16"/>
    </w:rPr>
  </w:style>
  <w:style w:type="table" w:styleId="TableGrid">
    <w:name w:val="Table Grid"/>
    <w:basedOn w:val="TableNormal"/>
    <w:uiPriority w:val="59"/>
    <w:rsid w:val="00D51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02D"/>
    <w:pPr>
      <w:ind w:left="720"/>
      <w:contextualSpacing/>
    </w:pPr>
  </w:style>
  <w:style w:type="character" w:customStyle="1" w:styleId="apple-style-span">
    <w:name w:val="apple-style-span"/>
    <w:basedOn w:val="DefaultParagraphFont"/>
    <w:rsid w:val="00AB0301"/>
  </w:style>
  <w:style w:type="character" w:customStyle="1" w:styleId="fontstyle01">
    <w:name w:val="fontstyle01"/>
    <w:basedOn w:val="DefaultParagraphFont"/>
    <w:rsid w:val="00CC6F10"/>
    <w:rPr>
      <w:rFonts w:ascii="Verdana" w:hAnsi="Verdan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85208">
      <w:bodyDiv w:val="1"/>
      <w:marLeft w:val="0"/>
      <w:marRight w:val="0"/>
      <w:marTop w:val="0"/>
      <w:marBottom w:val="0"/>
      <w:divBdr>
        <w:top w:val="none" w:sz="0" w:space="0" w:color="auto"/>
        <w:left w:val="none" w:sz="0" w:space="0" w:color="auto"/>
        <w:bottom w:val="none" w:sz="0" w:space="0" w:color="auto"/>
        <w:right w:val="none" w:sz="0" w:space="0" w:color="auto"/>
      </w:divBdr>
    </w:div>
    <w:div w:id="178087354">
      <w:bodyDiv w:val="1"/>
      <w:marLeft w:val="0"/>
      <w:marRight w:val="0"/>
      <w:marTop w:val="0"/>
      <w:marBottom w:val="0"/>
      <w:divBdr>
        <w:top w:val="none" w:sz="0" w:space="0" w:color="auto"/>
        <w:left w:val="none" w:sz="0" w:space="0" w:color="auto"/>
        <w:bottom w:val="none" w:sz="0" w:space="0" w:color="auto"/>
        <w:right w:val="none" w:sz="0" w:space="0" w:color="auto"/>
      </w:divBdr>
    </w:div>
    <w:div w:id="1191802096">
      <w:bodyDiv w:val="1"/>
      <w:marLeft w:val="0"/>
      <w:marRight w:val="0"/>
      <w:marTop w:val="0"/>
      <w:marBottom w:val="0"/>
      <w:divBdr>
        <w:top w:val="none" w:sz="0" w:space="0" w:color="auto"/>
        <w:left w:val="none" w:sz="0" w:space="0" w:color="auto"/>
        <w:bottom w:val="none" w:sz="0" w:space="0" w:color="auto"/>
        <w:right w:val="none" w:sz="0" w:space="0" w:color="auto"/>
      </w:divBdr>
    </w:div>
    <w:div w:id="1308901446">
      <w:bodyDiv w:val="1"/>
      <w:marLeft w:val="0"/>
      <w:marRight w:val="0"/>
      <w:marTop w:val="0"/>
      <w:marBottom w:val="0"/>
      <w:divBdr>
        <w:top w:val="none" w:sz="0" w:space="0" w:color="auto"/>
        <w:left w:val="none" w:sz="0" w:space="0" w:color="auto"/>
        <w:bottom w:val="none" w:sz="0" w:space="0" w:color="auto"/>
        <w:right w:val="none" w:sz="0" w:space="0" w:color="auto"/>
      </w:divBdr>
    </w:div>
    <w:div w:id="199243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391F2DEF164BC68226B1BE1C45A1E4"/>
        <w:category>
          <w:name w:val="General"/>
          <w:gallery w:val="placeholder"/>
        </w:category>
        <w:types>
          <w:type w:val="bbPlcHdr"/>
        </w:types>
        <w:behaviors>
          <w:behavior w:val="content"/>
        </w:behaviors>
        <w:guid w:val="{FFEEDC55-A1A2-4A54-9F4A-401590F7A352}"/>
      </w:docPartPr>
      <w:docPartBody>
        <w:p w:rsidR="002173CC" w:rsidRDefault="0092515D" w:rsidP="0092515D">
          <w:pPr>
            <w:pStyle w:val="5A391F2DEF164BC68226B1BE1C45A1E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15D"/>
    <w:rsid w:val="00134097"/>
    <w:rsid w:val="00170BC3"/>
    <w:rsid w:val="001E6B5C"/>
    <w:rsid w:val="002173CC"/>
    <w:rsid w:val="002B0FFB"/>
    <w:rsid w:val="002C62AB"/>
    <w:rsid w:val="002D4D71"/>
    <w:rsid w:val="003E4D6B"/>
    <w:rsid w:val="00415B8C"/>
    <w:rsid w:val="00416CD7"/>
    <w:rsid w:val="004956FE"/>
    <w:rsid w:val="006119A8"/>
    <w:rsid w:val="0062445D"/>
    <w:rsid w:val="00642103"/>
    <w:rsid w:val="007B46E0"/>
    <w:rsid w:val="0092515D"/>
    <w:rsid w:val="009361AA"/>
    <w:rsid w:val="00A24B4E"/>
    <w:rsid w:val="00A71034"/>
    <w:rsid w:val="00B124CB"/>
    <w:rsid w:val="00B82523"/>
    <w:rsid w:val="00CC52BC"/>
    <w:rsid w:val="00CE4542"/>
    <w:rsid w:val="00D01D4B"/>
    <w:rsid w:val="00DA1770"/>
    <w:rsid w:val="00DB3CCC"/>
    <w:rsid w:val="00EB5622"/>
    <w:rsid w:val="00F36F92"/>
    <w:rsid w:val="00F5220C"/>
    <w:rsid w:val="00FB460F"/>
    <w:rsid w:val="00FC7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391F2DEF164BC68226B1BE1C45A1E4">
    <w:name w:val="5A391F2DEF164BC68226B1BE1C45A1E4"/>
    <w:rsid w:val="00925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HEPWORTH PARISH COUNCIL</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HEPWORTH PARISH COUNCIL</dc:title>
  <dc:creator>David</dc:creator>
  <cp:lastModifiedBy>Parish Clerk</cp:lastModifiedBy>
  <cp:revision>6</cp:revision>
  <cp:lastPrinted>2018-08-20T19:33:00Z</cp:lastPrinted>
  <dcterms:created xsi:type="dcterms:W3CDTF">2018-08-20T17:03:00Z</dcterms:created>
  <dcterms:modified xsi:type="dcterms:W3CDTF">2018-08-20T19:33:00Z</dcterms:modified>
</cp:coreProperties>
</file>