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670614AE"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04729A">
        <w:rPr>
          <w:b/>
          <w:sz w:val="20"/>
          <w:szCs w:val="20"/>
        </w:rPr>
        <w:t>Thursday 27</w:t>
      </w:r>
      <w:r w:rsidR="0004729A" w:rsidRPr="0004729A">
        <w:rPr>
          <w:b/>
          <w:sz w:val="20"/>
          <w:szCs w:val="20"/>
          <w:vertAlign w:val="superscript"/>
        </w:rPr>
        <w:t>th</w:t>
      </w:r>
      <w:r w:rsidR="0004729A">
        <w:rPr>
          <w:b/>
          <w:sz w:val="20"/>
          <w:szCs w:val="20"/>
        </w:rPr>
        <w:t xml:space="preserve"> September</w:t>
      </w:r>
      <w:r w:rsidR="000072E3">
        <w:rPr>
          <w:b/>
          <w:sz w:val="20"/>
          <w:szCs w:val="20"/>
        </w:rPr>
        <w:t xml:space="preserve"> </w:t>
      </w:r>
      <w:r w:rsidR="00A814AC">
        <w:rPr>
          <w:b/>
          <w:sz w:val="20"/>
          <w:szCs w:val="20"/>
        </w:rPr>
        <w:t xml:space="preserve">2018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77777777" w:rsidR="00BF3C4A" w:rsidRDefault="00BF3C4A" w:rsidP="00AB0301">
      <w:pPr>
        <w:tabs>
          <w:tab w:val="left" w:pos="540"/>
        </w:tabs>
        <w:rPr>
          <w:sz w:val="20"/>
          <w:szCs w:val="20"/>
        </w:rPr>
      </w:pPr>
      <w:r>
        <w:rPr>
          <w:b/>
          <w:sz w:val="20"/>
          <w:szCs w:val="20"/>
        </w:rPr>
        <w:tab/>
      </w:r>
      <w:r>
        <w:rPr>
          <w:sz w:val="20"/>
          <w:szCs w:val="20"/>
        </w:rPr>
        <w:t>To consider the following planning application:-</w:t>
      </w:r>
    </w:p>
    <w:p w14:paraId="68B93B51" w14:textId="77777777" w:rsidR="00BF3C4A" w:rsidRDefault="00BF3C4A" w:rsidP="00AB0301">
      <w:pPr>
        <w:tabs>
          <w:tab w:val="left" w:pos="540"/>
        </w:tabs>
        <w:rPr>
          <w:sz w:val="20"/>
          <w:szCs w:val="20"/>
        </w:rPr>
      </w:pPr>
    </w:p>
    <w:p w14:paraId="64436008" w14:textId="2CAF58DB" w:rsidR="00CC6F10" w:rsidRDefault="00BF3C4A" w:rsidP="00AB0301">
      <w:pPr>
        <w:tabs>
          <w:tab w:val="left" w:pos="540"/>
        </w:tabs>
        <w:rPr>
          <w:b/>
          <w:sz w:val="20"/>
          <w:szCs w:val="20"/>
        </w:rPr>
      </w:pPr>
      <w:r>
        <w:rPr>
          <w:sz w:val="20"/>
          <w:szCs w:val="20"/>
        </w:rPr>
        <w:tab/>
      </w:r>
      <w:r w:rsidR="000072E3">
        <w:rPr>
          <w:rStyle w:val="fontstyle01"/>
          <w:rFonts w:ascii="Arial" w:hAnsi="Arial"/>
          <w:b/>
          <w:sz w:val="20"/>
          <w:szCs w:val="20"/>
        </w:rPr>
        <w:t>DC/18/</w:t>
      </w:r>
      <w:r w:rsidR="0004729A">
        <w:rPr>
          <w:rStyle w:val="fontstyle01"/>
          <w:rFonts w:ascii="Arial" w:hAnsi="Arial"/>
          <w:b/>
          <w:sz w:val="20"/>
          <w:szCs w:val="20"/>
        </w:rPr>
        <w:t>1821/HH</w:t>
      </w:r>
    </w:p>
    <w:p w14:paraId="75FF4963" w14:textId="57B97F2C" w:rsidR="005C0437" w:rsidRDefault="00CC6F10" w:rsidP="00D65E3F">
      <w:pPr>
        <w:tabs>
          <w:tab w:val="left" w:pos="540"/>
        </w:tabs>
        <w:ind w:left="2880" w:hanging="2880"/>
        <w:rPr>
          <w:b/>
          <w:sz w:val="20"/>
          <w:szCs w:val="20"/>
        </w:rPr>
      </w:pPr>
      <w:r>
        <w:rPr>
          <w:b/>
          <w:sz w:val="20"/>
          <w:szCs w:val="20"/>
        </w:rPr>
        <w:tab/>
        <w:t>Proposal</w:t>
      </w:r>
      <w:r>
        <w:rPr>
          <w:b/>
          <w:sz w:val="20"/>
          <w:szCs w:val="20"/>
        </w:rPr>
        <w:tab/>
      </w:r>
      <w:r w:rsidR="005C0437">
        <w:rPr>
          <w:sz w:val="20"/>
          <w:szCs w:val="20"/>
        </w:rPr>
        <w:t xml:space="preserve">Planning Application – </w:t>
      </w:r>
      <w:r w:rsidR="005233DA">
        <w:rPr>
          <w:sz w:val="20"/>
          <w:szCs w:val="20"/>
        </w:rPr>
        <w:t>1no. Detached Annexe</w:t>
      </w:r>
    </w:p>
    <w:p w14:paraId="7414EC03" w14:textId="475B4E03" w:rsidR="00D65E3F"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1164C2">
        <w:rPr>
          <w:b/>
          <w:sz w:val="20"/>
          <w:szCs w:val="20"/>
        </w:rPr>
        <w:tab/>
      </w:r>
      <w:r w:rsidR="005233DA">
        <w:rPr>
          <w:sz w:val="20"/>
          <w:szCs w:val="20"/>
        </w:rPr>
        <w:t>Aspen Parva, The</w:t>
      </w:r>
      <w:r w:rsidR="00D65E3F">
        <w:rPr>
          <w:sz w:val="20"/>
          <w:szCs w:val="20"/>
        </w:rPr>
        <w:t xml:space="preserve"> Street, Hepwort</w:t>
      </w:r>
      <w:r w:rsidR="009A0F00">
        <w:rPr>
          <w:sz w:val="20"/>
          <w:szCs w:val="20"/>
        </w:rPr>
        <w:t>h</w:t>
      </w:r>
      <w:r w:rsidR="005233DA">
        <w:rPr>
          <w:sz w:val="20"/>
          <w:szCs w:val="20"/>
        </w:rPr>
        <w:t xml:space="preserve"> IP22 2PX</w:t>
      </w:r>
    </w:p>
    <w:p w14:paraId="1BC4A59D" w14:textId="40ACFC64" w:rsidR="00E11F7F" w:rsidRPr="00E11F7F" w:rsidRDefault="005233DA" w:rsidP="005233DA">
      <w:pPr>
        <w:tabs>
          <w:tab w:val="left" w:pos="540"/>
        </w:tabs>
        <w:rPr>
          <w:sz w:val="20"/>
          <w:szCs w:val="20"/>
        </w:rPr>
      </w:pPr>
      <w:r>
        <w:rPr>
          <w:sz w:val="20"/>
          <w:szCs w:val="20"/>
        </w:rPr>
        <w:tab/>
      </w:r>
      <w:r w:rsidR="00E11F7F">
        <w:rPr>
          <w:b/>
          <w:sz w:val="20"/>
          <w:szCs w:val="20"/>
        </w:rPr>
        <w:tab/>
      </w:r>
    </w:p>
    <w:p w14:paraId="5BF2253B" w14:textId="14CCA016"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124C728C" w14:textId="6C9186F1" w:rsidR="005233DA" w:rsidRDefault="007F75B5" w:rsidP="00AB0301">
      <w:pPr>
        <w:tabs>
          <w:tab w:val="left" w:pos="540"/>
        </w:tabs>
        <w:rPr>
          <w:sz w:val="20"/>
          <w:szCs w:val="20"/>
        </w:rPr>
      </w:pPr>
      <w:r>
        <w:rPr>
          <w:b/>
          <w:sz w:val="20"/>
          <w:szCs w:val="20"/>
        </w:rPr>
        <w:t>4</w:t>
      </w:r>
      <w:r w:rsidR="005233DA">
        <w:rPr>
          <w:sz w:val="20"/>
          <w:szCs w:val="20"/>
        </w:rPr>
        <w:t>.</w:t>
      </w:r>
      <w:r w:rsidR="005233DA" w:rsidRPr="005233DA">
        <w:rPr>
          <w:b/>
          <w:sz w:val="20"/>
          <w:szCs w:val="20"/>
        </w:rPr>
        <w:tab/>
        <w:t>Finance</w:t>
      </w:r>
      <w:r w:rsidR="005233DA">
        <w:rPr>
          <w:sz w:val="20"/>
          <w:szCs w:val="20"/>
        </w:rPr>
        <w:t xml:space="preserve"> </w:t>
      </w:r>
    </w:p>
    <w:p w14:paraId="3C67E9EC" w14:textId="08182D2F" w:rsidR="005233DA" w:rsidRDefault="005233DA" w:rsidP="00AB0301">
      <w:pPr>
        <w:tabs>
          <w:tab w:val="left" w:pos="540"/>
        </w:tabs>
        <w:rPr>
          <w:sz w:val="20"/>
          <w:szCs w:val="20"/>
        </w:rPr>
      </w:pPr>
      <w:r>
        <w:rPr>
          <w:sz w:val="20"/>
          <w:szCs w:val="20"/>
        </w:rPr>
        <w:tab/>
        <w:t>To approve the following invoices for payment</w:t>
      </w:r>
    </w:p>
    <w:p w14:paraId="228A1D66" w14:textId="67DCF68C" w:rsidR="005233DA" w:rsidRDefault="005233DA" w:rsidP="00AB0301">
      <w:pPr>
        <w:tabs>
          <w:tab w:val="left" w:pos="540"/>
        </w:tabs>
        <w:rPr>
          <w:sz w:val="20"/>
          <w:szCs w:val="20"/>
        </w:rPr>
      </w:pPr>
      <w:r>
        <w:rPr>
          <w:sz w:val="20"/>
          <w:szCs w:val="20"/>
        </w:rPr>
        <w:tab/>
        <w:t>Clerk’s Salary Aug – Sep 18</w:t>
      </w:r>
      <w:r w:rsidR="00977FF8">
        <w:rPr>
          <w:sz w:val="20"/>
          <w:szCs w:val="20"/>
        </w:rPr>
        <w:t xml:space="preserve"> -</w:t>
      </w:r>
      <w:r>
        <w:rPr>
          <w:sz w:val="20"/>
          <w:szCs w:val="20"/>
        </w:rPr>
        <w:t xml:space="preserve"> £376.19</w:t>
      </w:r>
    </w:p>
    <w:p w14:paraId="7513AEB4" w14:textId="62F88087" w:rsidR="005233DA" w:rsidRDefault="005233DA" w:rsidP="00AB0301">
      <w:pPr>
        <w:tabs>
          <w:tab w:val="left" w:pos="540"/>
        </w:tabs>
        <w:rPr>
          <w:sz w:val="20"/>
          <w:szCs w:val="20"/>
        </w:rPr>
      </w:pPr>
      <w:r>
        <w:rPr>
          <w:sz w:val="20"/>
          <w:szCs w:val="20"/>
        </w:rPr>
        <w:tab/>
        <w:t xml:space="preserve">HMRC </w:t>
      </w:r>
      <w:proofErr w:type="spellStart"/>
      <w:r>
        <w:rPr>
          <w:sz w:val="20"/>
          <w:szCs w:val="20"/>
        </w:rPr>
        <w:t>Qtr</w:t>
      </w:r>
      <w:proofErr w:type="spellEnd"/>
      <w:r>
        <w:rPr>
          <w:sz w:val="20"/>
          <w:szCs w:val="20"/>
        </w:rPr>
        <w:t xml:space="preserve"> 2 5 Oct 18 - £56.20</w:t>
      </w:r>
    </w:p>
    <w:p w14:paraId="52A2FD6D" w14:textId="51E1167D" w:rsidR="00E20983" w:rsidRDefault="00E20983" w:rsidP="00AB0301">
      <w:pPr>
        <w:tabs>
          <w:tab w:val="left" w:pos="540"/>
        </w:tabs>
        <w:rPr>
          <w:sz w:val="20"/>
          <w:szCs w:val="20"/>
        </w:rPr>
      </w:pPr>
    </w:p>
    <w:p w14:paraId="3B6F6BF3" w14:textId="499C6E69" w:rsidR="00FD7250" w:rsidRPr="000072E3" w:rsidRDefault="007F75B5" w:rsidP="00AD74FB">
      <w:pPr>
        <w:tabs>
          <w:tab w:val="left" w:pos="540"/>
        </w:tabs>
        <w:rPr>
          <w:b/>
          <w:sz w:val="20"/>
          <w:szCs w:val="20"/>
        </w:rPr>
      </w:pPr>
      <w:r>
        <w:rPr>
          <w:b/>
          <w:sz w:val="20"/>
          <w:szCs w:val="20"/>
        </w:rPr>
        <w:t>5</w:t>
      </w:r>
      <w:bookmarkStart w:id="0" w:name="_GoBack"/>
      <w:bookmarkEnd w:id="0"/>
      <w:r w:rsidR="00E20983" w:rsidRPr="000072E3">
        <w:rPr>
          <w:b/>
          <w:sz w:val="20"/>
          <w:szCs w:val="20"/>
        </w:rPr>
        <w:t>.</w:t>
      </w:r>
      <w:r w:rsidR="00E20983"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p>
    <w:sectPr w:rsidR="00723B02"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60D4" w14:textId="77777777" w:rsidR="000140D1" w:rsidRDefault="000140D1" w:rsidP="00D51310">
      <w:r>
        <w:separator/>
      </w:r>
    </w:p>
  </w:endnote>
  <w:endnote w:type="continuationSeparator" w:id="0">
    <w:p w14:paraId="638C4802" w14:textId="77777777" w:rsidR="000140D1" w:rsidRDefault="000140D1"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A1169" w14:textId="77777777" w:rsidR="000140D1" w:rsidRDefault="000140D1" w:rsidP="00D51310">
      <w:r>
        <w:separator/>
      </w:r>
    </w:p>
  </w:footnote>
  <w:footnote w:type="continuationSeparator" w:id="0">
    <w:p w14:paraId="15F340FF" w14:textId="77777777" w:rsidR="000140D1" w:rsidRDefault="000140D1"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072E3"/>
    <w:rsid w:val="000140D1"/>
    <w:rsid w:val="00041082"/>
    <w:rsid w:val="0004729A"/>
    <w:rsid w:val="001164C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403BA3"/>
    <w:rsid w:val="00430E5C"/>
    <w:rsid w:val="00456196"/>
    <w:rsid w:val="00460865"/>
    <w:rsid w:val="004A2733"/>
    <w:rsid w:val="004B3622"/>
    <w:rsid w:val="004D2E60"/>
    <w:rsid w:val="005233DA"/>
    <w:rsid w:val="00556183"/>
    <w:rsid w:val="00577144"/>
    <w:rsid w:val="00577239"/>
    <w:rsid w:val="005813AB"/>
    <w:rsid w:val="005C0437"/>
    <w:rsid w:val="005C45B4"/>
    <w:rsid w:val="006067C4"/>
    <w:rsid w:val="00630E61"/>
    <w:rsid w:val="006A563E"/>
    <w:rsid w:val="006A64C8"/>
    <w:rsid w:val="006F4291"/>
    <w:rsid w:val="006F6B44"/>
    <w:rsid w:val="00723B02"/>
    <w:rsid w:val="00776865"/>
    <w:rsid w:val="007A2216"/>
    <w:rsid w:val="007F34EF"/>
    <w:rsid w:val="007F75B5"/>
    <w:rsid w:val="008046C8"/>
    <w:rsid w:val="00817E4A"/>
    <w:rsid w:val="0083017C"/>
    <w:rsid w:val="0086318E"/>
    <w:rsid w:val="0089315E"/>
    <w:rsid w:val="008A64D5"/>
    <w:rsid w:val="008C5D52"/>
    <w:rsid w:val="008E745D"/>
    <w:rsid w:val="00903489"/>
    <w:rsid w:val="00922C27"/>
    <w:rsid w:val="00977FF8"/>
    <w:rsid w:val="00985237"/>
    <w:rsid w:val="009855FB"/>
    <w:rsid w:val="0099423E"/>
    <w:rsid w:val="009A0F00"/>
    <w:rsid w:val="009A7415"/>
    <w:rsid w:val="009D3BCB"/>
    <w:rsid w:val="009E4242"/>
    <w:rsid w:val="009E599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946E5"/>
    <w:rsid w:val="00BD297A"/>
    <w:rsid w:val="00BF3C4A"/>
    <w:rsid w:val="00C006A2"/>
    <w:rsid w:val="00C46794"/>
    <w:rsid w:val="00C602D6"/>
    <w:rsid w:val="00CB241A"/>
    <w:rsid w:val="00CC6A22"/>
    <w:rsid w:val="00CC6F10"/>
    <w:rsid w:val="00CD5BD4"/>
    <w:rsid w:val="00CE678B"/>
    <w:rsid w:val="00CF5068"/>
    <w:rsid w:val="00D06F19"/>
    <w:rsid w:val="00D20552"/>
    <w:rsid w:val="00D470DB"/>
    <w:rsid w:val="00D51310"/>
    <w:rsid w:val="00D60DBD"/>
    <w:rsid w:val="00D65E3F"/>
    <w:rsid w:val="00D67752"/>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5B8C"/>
    <w:rsid w:val="00416CD7"/>
    <w:rsid w:val="004956FE"/>
    <w:rsid w:val="006119A8"/>
    <w:rsid w:val="0062445D"/>
    <w:rsid w:val="00642103"/>
    <w:rsid w:val="007B46E0"/>
    <w:rsid w:val="0092515D"/>
    <w:rsid w:val="009361AA"/>
    <w:rsid w:val="00A24B4E"/>
    <w:rsid w:val="00A57F34"/>
    <w:rsid w:val="00A71034"/>
    <w:rsid w:val="00B124CB"/>
    <w:rsid w:val="00B35809"/>
    <w:rsid w:val="00B82523"/>
    <w:rsid w:val="00CC52BC"/>
    <w:rsid w:val="00CE4542"/>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2018-08-20T19:33:00Z</cp:lastPrinted>
  <dcterms:created xsi:type="dcterms:W3CDTF">2018-09-17T14:34:00Z</dcterms:created>
  <dcterms:modified xsi:type="dcterms:W3CDTF">2018-09-28T08:59:00Z</dcterms:modified>
</cp:coreProperties>
</file>