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thickThinSmallGap" w:sz="24" w:space="0" w:color="FF0000"/>
          <w:right w:val="none" w:sz="0" w:space="0" w:color="auto"/>
          <w:insideH w:val="thickThinSmallGap" w:sz="24" w:space="0" w:color="FF0000"/>
          <w:insideV w:val="thickThinSmallGap" w:sz="24" w:space="0" w:color="FF0000"/>
        </w:tblBorders>
        <w:tblLook w:val="04A0" w:firstRow="1" w:lastRow="0" w:firstColumn="1" w:lastColumn="0" w:noHBand="0" w:noVBand="1"/>
      </w:tblPr>
      <w:tblGrid>
        <w:gridCol w:w="10988"/>
      </w:tblGrid>
      <w:tr w:rsidR="00741F49" w14:paraId="777B7F90" w14:textId="77777777" w:rsidTr="00741F49">
        <w:tc>
          <w:tcPr>
            <w:tcW w:w="10988" w:type="dxa"/>
          </w:tcPr>
          <w:p w14:paraId="770AE18B" w14:textId="5969F2DD" w:rsidR="00741F49" w:rsidRDefault="001D2F83" w:rsidP="00965B07">
            <w:r>
              <w:rPr>
                <w:b/>
              </w:rPr>
              <w:t xml:space="preserve"> </w:t>
            </w:r>
            <w:r w:rsidR="00741F49" w:rsidRPr="00741F49">
              <w:rPr>
                <w:b/>
              </w:rPr>
              <w:t xml:space="preserve">HEPWORTH PARISH COUNCIL          </w:t>
            </w:r>
            <w:r w:rsidR="006F39E4">
              <w:rPr>
                <w:b/>
              </w:rPr>
              <w:t>DRAFT MINUTES</w:t>
            </w:r>
            <w:r w:rsidR="00741F49" w:rsidRPr="00741F49">
              <w:rPr>
                <w:b/>
              </w:rPr>
              <w:t xml:space="preserve">                                                                                                              </w:t>
            </w:r>
            <w:r w:rsidR="00B931F4">
              <w:rPr>
                <w:b/>
                <w:color w:val="FF0000"/>
              </w:rPr>
              <w:t>1</w:t>
            </w:r>
            <w:r w:rsidR="008A3EC2">
              <w:rPr>
                <w:b/>
                <w:color w:val="FF0000"/>
              </w:rPr>
              <w:t>9</w:t>
            </w:r>
            <w:r w:rsidR="00B931F4">
              <w:rPr>
                <w:b/>
                <w:color w:val="FF0000"/>
              </w:rPr>
              <w:t>/18</w:t>
            </w:r>
          </w:p>
        </w:tc>
      </w:tr>
    </w:tbl>
    <w:p w14:paraId="57D9B112" w14:textId="29D432FE" w:rsidR="00D67752" w:rsidRDefault="0029451D">
      <w:r>
        <w:t>A</w:t>
      </w:r>
      <w:r w:rsidR="00AB6A5B">
        <w:t xml:space="preserve"> meeting of the Hepworth Parish Council took place on Thursday </w:t>
      </w:r>
      <w:r w:rsidR="008A3EC2">
        <w:t>1</w:t>
      </w:r>
      <w:r w:rsidR="008A3EC2" w:rsidRPr="008A3EC2">
        <w:rPr>
          <w:vertAlign w:val="superscript"/>
        </w:rPr>
        <w:t>st</w:t>
      </w:r>
      <w:r w:rsidR="008A3EC2">
        <w:t xml:space="preserve"> November </w:t>
      </w:r>
      <w:r w:rsidR="00CE32E0">
        <w:t>201</w:t>
      </w:r>
      <w:r w:rsidR="00F26B97">
        <w:t>8</w:t>
      </w:r>
      <w:r w:rsidR="00AB6A5B">
        <w:t xml:space="preserve"> at the village hall where the following items were </w:t>
      </w:r>
      <w:r>
        <w:t>discussed</w:t>
      </w:r>
      <w:r w:rsidR="00AB6A5B">
        <w:t>.</w:t>
      </w:r>
    </w:p>
    <w:p w14:paraId="149FA845" w14:textId="4C07097A" w:rsidR="000D4919" w:rsidRDefault="000D49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56"/>
        <w:gridCol w:w="3777"/>
        <w:gridCol w:w="3198"/>
        <w:gridCol w:w="1382"/>
      </w:tblGrid>
      <w:tr w:rsidR="00AB6A5B" w14:paraId="08AE3543" w14:textId="77777777" w:rsidTr="009F25A9">
        <w:tc>
          <w:tcPr>
            <w:tcW w:w="2631" w:type="dxa"/>
            <w:gridSpan w:val="2"/>
          </w:tcPr>
          <w:p w14:paraId="001964CB" w14:textId="77777777" w:rsidR="00AB6A5B" w:rsidRPr="00B000EF" w:rsidRDefault="00AB6A5B">
            <w:pPr>
              <w:rPr>
                <w:b/>
              </w:rPr>
            </w:pPr>
            <w:r w:rsidRPr="00B000EF">
              <w:rPr>
                <w:b/>
              </w:rPr>
              <w:t>Attendees</w:t>
            </w:r>
          </w:p>
        </w:tc>
        <w:tc>
          <w:tcPr>
            <w:tcW w:w="3777" w:type="dxa"/>
          </w:tcPr>
          <w:p w14:paraId="693C69A1" w14:textId="42776B1D" w:rsidR="00AB6A5B" w:rsidRDefault="00F26B97">
            <w:r>
              <w:t xml:space="preserve">Mr </w:t>
            </w:r>
            <w:r w:rsidR="003034C6">
              <w:t>D Stannard</w:t>
            </w:r>
            <w:r>
              <w:t xml:space="preserve"> (Chairman)</w:t>
            </w:r>
          </w:p>
        </w:tc>
        <w:tc>
          <w:tcPr>
            <w:tcW w:w="4580" w:type="dxa"/>
            <w:gridSpan w:val="2"/>
          </w:tcPr>
          <w:p w14:paraId="4DAD33EF" w14:textId="46EFD243" w:rsidR="00AB6A5B" w:rsidRDefault="008A3EC2">
            <w:r>
              <w:t>Mr G Bloomfield</w:t>
            </w:r>
          </w:p>
        </w:tc>
      </w:tr>
      <w:tr w:rsidR="00B000EF" w14:paraId="04EEA234" w14:textId="77777777" w:rsidTr="009F25A9">
        <w:tc>
          <w:tcPr>
            <w:tcW w:w="2631" w:type="dxa"/>
            <w:gridSpan w:val="2"/>
          </w:tcPr>
          <w:p w14:paraId="1E3E1239" w14:textId="77777777" w:rsidR="00B000EF" w:rsidRDefault="00B000EF"/>
        </w:tc>
        <w:tc>
          <w:tcPr>
            <w:tcW w:w="3777" w:type="dxa"/>
          </w:tcPr>
          <w:p w14:paraId="4E4DE81A" w14:textId="10A3598F" w:rsidR="00B000EF" w:rsidRDefault="008A3EC2">
            <w:r>
              <w:t>Mr A Yorke (Vice Chairman)</w:t>
            </w:r>
          </w:p>
        </w:tc>
        <w:tc>
          <w:tcPr>
            <w:tcW w:w="4580" w:type="dxa"/>
            <w:gridSpan w:val="2"/>
          </w:tcPr>
          <w:p w14:paraId="1DCE0DA8" w14:textId="2C1A61C1" w:rsidR="00B000EF" w:rsidRDefault="008A3EC2">
            <w:r>
              <w:t>Mrs M Waterson</w:t>
            </w:r>
          </w:p>
        </w:tc>
      </w:tr>
      <w:tr w:rsidR="00B000EF" w14:paraId="490486A2" w14:textId="77777777" w:rsidTr="009F25A9">
        <w:tc>
          <w:tcPr>
            <w:tcW w:w="2631" w:type="dxa"/>
            <w:gridSpan w:val="2"/>
          </w:tcPr>
          <w:p w14:paraId="51D152E5" w14:textId="77777777" w:rsidR="00B000EF" w:rsidRDefault="00B000EF"/>
        </w:tc>
        <w:tc>
          <w:tcPr>
            <w:tcW w:w="3777" w:type="dxa"/>
          </w:tcPr>
          <w:p w14:paraId="66660942" w14:textId="1D2A075E" w:rsidR="00B000EF" w:rsidRDefault="00F26B97">
            <w:r>
              <w:t>Ms L Robinson</w:t>
            </w:r>
          </w:p>
        </w:tc>
        <w:tc>
          <w:tcPr>
            <w:tcW w:w="4580" w:type="dxa"/>
            <w:gridSpan w:val="2"/>
          </w:tcPr>
          <w:p w14:paraId="737E22A8" w14:textId="2384FF7D" w:rsidR="00B000EF" w:rsidRDefault="008A3EC2">
            <w:r>
              <w:t>Mrs M MacPherson</w:t>
            </w:r>
          </w:p>
        </w:tc>
      </w:tr>
      <w:tr w:rsidR="00B000EF" w14:paraId="03356FF0" w14:textId="77777777" w:rsidTr="009F25A9">
        <w:tc>
          <w:tcPr>
            <w:tcW w:w="2631" w:type="dxa"/>
            <w:gridSpan w:val="2"/>
          </w:tcPr>
          <w:p w14:paraId="4DADDB94" w14:textId="77777777" w:rsidR="00B000EF" w:rsidRDefault="00B000EF"/>
        </w:tc>
        <w:tc>
          <w:tcPr>
            <w:tcW w:w="3777" w:type="dxa"/>
          </w:tcPr>
          <w:p w14:paraId="21CD97BB" w14:textId="77777777" w:rsidR="00B000EF" w:rsidRDefault="00237F26">
            <w:r>
              <w:t>Mrs Sue Yeomans (Parish Clerk)</w:t>
            </w:r>
          </w:p>
        </w:tc>
        <w:tc>
          <w:tcPr>
            <w:tcW w:w="4580" w:type="dxa"/>
            <w:gridSpan w:val="2"/>
          </w:tcPr>
          <w:p w14:paraId="6742A80A" w14:textId="3C537235" w:rsidR="00B000EF" w:rsidRDefault="00B000EF"/>
        </w:tc>
      </w:tr>
      <w:tr w:rsidR="00DE2910" w14:paraId="6E05C845" w14:textId="77777777" w:rsidTr="00487CBE">
        <w:tc>
          <w:tcPr>
            <w:tcW w:w="10988" w:type="dxa"/>
            <w:gridSpan w:val="5"/>
          </w:tcPr>
          <w:p w14:paraId="268F99A3" w14:textId="7D422480" w:rsidR="00DE2910" w:rsidRDefault="00DE2910"/>
        </w:tc>
      </w:tr>
      <w:tr w:rsidR="00F26B97" w14:paraId="7F7567FE" w14:textId="77777777" w:rsidTr="00487CBE">
        <w:tc>
          <w:tcPr>
            <w:tcW w:w="2631" w:type="dxa"/>
            <w:gridSpan w:val="2"/>
          </w:tcPr>
          <w:p w14:paraId="3413F7AC" w14:textId="63079EEF" w:rsidR="00F26B97" w:rsidRPr="00F26B97" w:rsidRDefault="00F26B97">
            <w:pPr>
              <w:rPr>
                <w:b/>
              </w:rPr>
            </w:pPr>
            <w:r w:rsidRPr="00F26B97">
              <w:rPr>
                <w:b/>
              </w:rPr>
              <w:t>Members of the Public:</w:t>
            </w:r>
          </w:p>
        </w:tc>
        <w:tc>
          <w:tcPr>
            <w:tcW w:w="8357" w:type="dxa"/>
            <w:gridSpan w:val="3"/>
          </w:tcPr>
          <w:p w14:paraId="19A2391A" w14:textId="42883073" w:rsidR="00F26B97" w:rsidRDefault="00F26B97" w:rsidP="00DE2910">
            <w:r>
              <w:t xml:space="preserve">There were </w:t>
            </w:r>
            <w:r w:rsidR="008A3EC2">
              <w:t>two</w:t>
            </w:r>
            <w:r>
              <w:t xml:space="preserve"> members of the public present</w:t>
            </w:r>
          </w:p>
        </w:tc>
      </w:tr>
      <w:tr w:rsidR="00B000EF" w14:paraId="14247891" w14:textId="77777777" w:rsidTr="009F25A9">
        <w:tc>
          <w:tcPr>
            <w:tcW w:w="2631" w:type="dxa"/>
            <w:gridSpan w:val="2"/>
          </w:tcPr>
          <w:p w14:paraId="56237B66" w14:textId="10B424DF" w:rsidR="00B000EF" w:rsidRDefault="00B000EF"/>
        </w:tc>
        <w:tc>
          <w:tcPr>
            <w:tcW w:w="3777" w:type="dxa"/>
          </w:tcPr>
          <w:p w14:paraId="2A41E946" w14:textId="77777777" w:rsidR="00B000EF" w:rsidRDefault="00B000EF"/>
        </w:tc>
        <w:tc>
          <w:tcPr>
            <w:tcW w:w="4580" w:type="dxa"/>
            <w:gridSpan w:val="2"/>
          </w:tcPr>
          <w:p w14:paraId="3D9EE784" w14:textId="77777777" w:rsidR="00B000EF" w:rsidRDefault="00B000EF"/>
        </w:tc>
      </w:tr>
      <w:tr w:rsidR="00B000EF" w14:paraId="3BB6D03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631FC56" w14:textId="77777777" w:rsidR="00B000EF" w:rsidRPr="003645C3" w:rsidRDefault="00B000EF">
            <w:pPr>
              <w:rPr>
                <w:b/>
              </w:rPr>
            </w:pPr>
            <w:r w:rsidRPr="003645C3">
              <w:rPr>
                <w:b/>
              </w:rPr>
              <w:t>1.</w:t>
            </w:r>
          </w:p>
        </w:tc>
        <w:tc>
          <w:tcPr>
            <w:tcW w:w="8931" w:type="dxa"/>
            <w:gridSpan w:val="3"/>
          </w:tcPr>
          <w:p w14:paraId="56AA48C8" w14:textId="77777777" w:rsidR="00B000EF" w:rsidRDefault="00B000EF">
            <w:pPr>
              <w:rPr>
                <w:b/>
              </w:rPr>
            </w:pPr>
            <w:r w:rsidRPr="00B000EF">
              <w:rPr>
                <w:b/>
              </w:rPr>
              <w:t>Apologies</w:t>
            </w:r>
          </w:p>
          <w:p w14:paraId="5DB6FCD1" w14:textId="46BF92B8" w:rsidR="00237F26" w:rsidRPr="00B000EF" w:rsidRDefault="00F26B97" w:rsidP="0097391B">
            <w:r>
              <w:t>Mr</w:t>
            </w:r>
            <w:r w:rsidR="008A3EC2">
              <w:t>s N Yorke,</w:t>
            </w:r>
            <w:r>
              <w:t xml:space="preserve"> Mrs </w:t>
            </w:r>
            <w:r w:rsidR="003034C6">
              <w:t xml:space="preserve">R Vernon, </w:t>
            </w:r>
            <w:r w:rsidR="008A3EC2">
              <w:t>Cllr J Spicer, Cllr C Bull</w:t>
            </w:r>
          </w:p>
        </w:tc>
        <w:tc>
          <w:tcPr>
            <w:tcW w:w="1382" w:type="dxa"/>
          </w:tcPr>
          <w:p w14:paraId="500DC7CC" w14:textId="77777777" w:rsidR="00B000EF" w:rsidRPr="00DE612D" w:rsidRDefault="00B000EF">
            <w:pPr>
              <w:rPr>
                <w:b/>
              </w:rPr>
            </w:pPr>
            <w:r w:rsidRPr="00DE612D">
              <w:rPr>
                <w:b/>
              </w:rPr>
              <w:t>Action</w:t>
            </w:r>
          </w:p>
        </w:tc>
      </w:tr>
      <w:tr w:rsidR="00B000EF" w14:paraId="2B289DD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B32AF3A" w14:textId="77777777" w:rsidR="00B000EF" w:rsidRPr="003645C3" w:rsidRDefault="00B000EF">
            <w:pPr>
              <w:rPr>
                <w:b/>
              </w:rPr>
            </w:pPr>
            <w:r w:rsidRPr="003645C3">
              <w:rPr>
                <w:b/>
              </w:rPr>
              <w:t>2.</w:t>
            </w:r>
          </w:p>
        </w:tc>
        <w:tc>
          <w:tcPr>
            <w:tcW w:w="8931" w:type="dxa"/>
            <w:gridSpan w:val="3"/>
          </w:tcPr>
          <w:p w14:paraId="3278EA6F" w14:textId="77777777" w:rsidR="00B000EF" w:rsidRDefault="00B000EF">
            <w:pPr>
              <w:rPr>
                <w:b/>
              </w:rPr>
            </w:pPr>
            <w:r>
              <w:rPr>
                <w:b/>
              </w:rPr>
              <w:t>Declarations of Interest</w:t>
            </w:r>
          </w:p>
          <w:p w14:paraId="63C67E29" w14:textId="6A08C31B" w:rsidR="00B000EF" w:rsidRPr="00B000EF" w:rsidRDefault="00F26B97" w:rsidP="00665145">
            <w:r>
              <w:t>There were none</w:t>
            </w:r>
          </w:p>
        </w:tc>
        <w:tc>
          <w:tcPr>
            <w:tcW w:w="1382" w:type="dxa"/>
          </w:tcPr>
          <w:p w14:paraId="50E2E2EE" w14:textId="77777777" w:rsidR="00B000EF" w:rsidRPr="00DE612D" w:rsidRDefault="00B000EF">
            <w:pPr>
              <w:rPr>
                <w:b/>
              </w:rPr>
            </w:pPr>
          </w:p>
        </w:tc>
      </w:tr>
      <w:tr w:rsidR="00B000EF" w14:paraId="43A1F3BB"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9277CEE" w14:textId="77777777" w:rsidR="00B000EF" w:rsidRPr="003645C3" w:rsidRDefault="00B000EF">
            <w:pPr>
              <w:rPr>
                <w:b/>
              </w:rPr>
            </w:pPr>
            <w:r w:rsidRPr="003645C3">
              <w:rPr>
                <w:b/>
              </w:rPr>
              <w:t xml:space="preserve">3. </w:t>
            </w:r>
          </w:p>
        </w:tc>
        <w:tc>
          <w:tcPr>
            <w:tcW w:w="8931" w:type="dxa"/>
            <w:gridSpan w:val="3"/>
          </w:tcPr>
          <w:p w14:paraId="1AF06CB6" w14:textId="77777777" w:rsidR="00B000EF" w:rsidRDefault="00B000EF">
            <w:pPr>
              <w:rPr>
                <w:b/>
              </w:rPr>
            </w:pPr>
            <w:r>
              <w:rPr>
                <w:b/>
              </w:rPr>
              <w:t>Minutes of previous meetings</w:t>
            </w:r>
          </w:p>
          <w:p w14:paraId="14874914" w14:textId="12130D7C" w:rsidR="00DB6307" w:rsidRPr="00DB6307" w:rsidRDefault="00B000EF" w:rsidP="0097391B">
            <w:r>
              <w:t xml:space="preserve">The minutes of the </w:t>
            </w:r>
            <w:r w:rsidR="003034C6">
              <w:t xml:space="preserve">Meeting </w:t>
            </w:r>
            <w:r w:rsidR="008A3EC2">
              <w:t xml:space="preserve">6th September </w:t>
            </w:r>
            <w:r w:rsidR="003034C6">
              <w:t xml:space="preserve">2018 and </w:t>
            </w:r>
            <w:r w:rsidR="00F26B97">
              <w:t xml:space="preserve">Extraordinary Meeting of </w:t>
            </w:r>
            <w:r w:rsidR="008A3EC2">
              <w:t>27</w:t>
            </w:r>
            <w:r w:rsidR="008A3EC2" w:rsidRPr="008A3EC2">
              <w:rPr>
                <w:vertAlign w:val="superscript"/>
              </w:rPr>
              <w:t>th</w:t>
            </w:r>
            <w:r w:rsidR="008A3EC2">
              <w:t xml:space="preserve"> September</w:t>
            </w:r>
            <w:r w:rsidR="00F26B97">
              <w:t xml:space="preserve"> 2018 </w:t>
            </w:r>
            <w:r w:rsidR="0045265C">
              <w:t xml:space="preserve">were </w:t>
            </w:r>
            <w:r w:rsidR="00F26B97">
              <w:t>agreed and signed.</w:t>
            </w:r>
          </w:p>
        </w:tc>
        <w:tc>
          <w:tcPr>
            <w:tcW w:w="1382" w:type="dxa"/>
          </w:tcPr>
          <w:p w14:paraId="250B3845" w14:textId="77777777" w:rsidR="00B000EF" w:rsidRDefault="00B000EF">
            <w:pPr>
              <w:rPr>
                <w:b/>
              </w:rPr>
            </w:pPr>
          </w:p>
          <w:p w14:paraId="3A7A64CA" w14:textId="77777777" w:rsidR="00DB6307" w:rsidRDefault="00DB6307">
            <w:pPr>
              <w:rPr>
                <w:b/>
              </w:rPr>
            </w:pPr>
          </w:p>
          <w:p w14:paraId="04797C4B" w14:textId="77777777" w:rsidR="009E06C2" w:rsidRPr="00DE612D" w:rsidRDefault="009E06C2" w:rsidP="006D501B">
            <w:pPr>
              <w:rPr>
                <w:b/>
              </w:rPr>
            </w:pPr>
          </w:p>
        </w:tc>
      </w:tr>
      <w:tr w:rsidR="00B000EF" w14:paraId="347D1C75"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7102666" w14:textId="028999CA" w:rsidR="00B000EF" w:rsidRPr="003645C3" w:rsidRDefault="00F26B97">
            <w:pPr>
              <w:rPr>
                <w:b/>
              </w:rPr>
            </w:pPr>
            <w:r>
              <w:rPr>
                <w:b/>
              </w:rPr>
              <w:t>4.</w:t>
            </w:r>
          </w:p>
        </w:tc>
        <w:tc>
          <w:tcPr>
            <w:tcW w:w="8931" w:type="dxa"/>
            <w:gridSpan w:val="3"/>
          </w:tcPr>
          <w:p w14:paraId="18FAD1E7" w14:textId="77777777" w:rsidR="00B000EF" w:rsidRDefault="00F26B97">
            <w:pPr>
              <w:rPr>
                <w:b/>
              </w:rPr>
            </w:pPr>
            <w:r>
              <w:rPr>
                <w:b/>
              </w:rPr>
              <w:t>Matters arising from previous meetings</w:t>
            </w:r>
          </w:p>
          <w:p w14:paraId="35EF680C" w14:textId="77777777" w:rsidR="00D660BA" w:rsidRDefault="00EF5049" w:rsidP="000C2EA3">
            <w:r>
              <w:t>Update on ‘Post-It Suggestions’ from Annual Parish Meeting 18 April</w:t>
            </w:r>
          </w:p>
          <w:p w14:paraId="34CDDE7E" w14:textId="46AC9F94" w:rsidR="00EF5049" w:rsidRDefault="00EF5049" w:rsidP="00EF5049">
            <w:pPr>
              <w:pStyle w:val="ListParagraph"/>
              <w:numPr>
                <w:ilvl w:val="0"/>
                <w:numId w:val="9"/>
              </w:numPr>
            </w:pPr>
            <w:r>
              <w:t xml:space="preserve">As there is no telephone line in the Pavilion Internet Access is not possible.  Mobile phone mast on the church – as there are already masts in neighbouring villages this is not </w:t>
            </w:r>
            <w:r w:rsidR="006A566A">
              <w:t>an option</w:t>
            </w:r>
            <w:r>
              <w:t xml:space="preserve"> at the present time</w:t>
            </w:r>
            <w:r w:rsidR="006A566A">
              <w:t xml:space="preserve">, the phone companies will not place them too close together.  </w:t>
            </w:r>
          </w:p>
          <w:p w14:paraId="12805CEE" w14:textId="77777777" w:rsidR="00EF5049" w:rsidRDefault="00EF5049" w:rsidP="00EF5049">
            <w:pPr>
              <w:pStyle w:val="ListParagraph"/>
              <w:numPr>
                <w:ilvl w:val="0"/>
                <w:numId w:val="9"/>
              </w:numPr>
            </w:pPr>
            <w:r>
              <w:t>More storage facilities have been provided at the Pavilion for clubs and societies.</w:t>
            </w:r>
          </w:p>
          <w:p w14:paraId="2D6CDCDE" w14:textId="77777777" w:rsidR="00EF5049" w:rsidRDefault="00EF5049" w:rsidP="00EF5049">
            <w:pPr>
              <w:pStyle w:val="ListParagraph"/>
              <w:numPr>
                <w:ilvl w:val="0"/>
                <w:numId w:val="9"/>
              </w:numPr>
            </w:pPr>
            <w:r>
              <w:t>Pathway Market Weston Road – ongoing.</w:t>
            </w:r>
          </w:p>
          <w:p w14:paraId="43DC822C" w14:textId="29A3DD98" w:rsidR="00EF5049" w:rsidRDefault="00EF5049" w:rsidP="00EF5049">
            <w:pPr>
              <w:pStyle w:val="ListParagraph"/>
              <w:numPr>
                <w:ilvl w:val="0"/>
                <w:numId w:val="9"/>
              </w:numPr>
            </w:pPr>
            <w:r>
              <w:t>Centrally placed Notice Board to advertise village events –</w:t>
            </w:r>
            <w:r w:rsidR="009B619E">
              <w:t xml:space="preserve"> </w:t>
            </w:r>
            <w:r w:rsidR="00BB22C9">
              <w:t>options being looked into.</w:t>
            </w:r>
          </w:p>
          <w:p w14:paraId="2D5B6A38" w14:textId="186B415F" w:rsidR="00EF5049" w:rsidRDefault="00EF5049" w:rsidP="00EF5049">
            <w:pPr>
              <w:pStyle w:val="ListParagraph"/>
              <w:numPr>
                <w:ilvl w:val="0"/>
                <w:numId w:val="9"/>
              </w:numPr>
            </w:pPr>
            <w:r>
              <w:t>New play equipment.  See item 13 below.</w:t>
            </w:r>
          </w:p>
          <w:p w14:paraId="11EE46E6" w14:textId="4F983ADE" w:rsidR="006C7B90" w:rsidRDefault="006C7B90" w:rsidP="0013056C">
            <w:pPr>
              <w:pStyle w:val="ListParagraph"/>
              <w:numPr>
                <w:ilvl w:val="0"/>
                <w:numId w:val="9"/>
              </w:numPr>
            </w:pPr>
            <w:r>
              <w:t xml:space="preserve">Pavilion update - The Recreation Ground Committee to be approached to do some updates to the kitchen and toilets.  </w:t>
            </w:r>
            <w:r w:rsidR="006A566A">
              <w:t>R</w:t>
            </w:r>
            <w:r>
              <w:t>eplace</w:t>
            </w:r>
            <w:r w:rsidR="006A566A">
              <w:t>ment of</w:t>
            </w:r>
            <w:r>
              <w:t xml:space="preserve"> the </w:t>
            </w:r>
            <w:r w:rsidR="006A566A">
              <w:t xml:space="preserve">hand </w:t>
            </w:r>
            <w:r>
              <w:t xml:space="preserve">towels with disposable paper ones (for hygienic reasons), </w:t>
            </w:r>
            <w:r w:rsidR="006A566A">
              <w:t>was requested.</w:t>
            </w:r>
          </w:p>
          <w:p w14:paraId="3BB9C48A" w14:textId="13AE7671" w:rsidR="00EF5049" w:rsidRDefault="00EF5049" w:rsidP="00EF5049">
            <w:pPr>
              <w:ind w:left="360"/>
            </w:pPr>
            <w:r>
              <w:t xml:space="preserve">8.    Allotments.  See item 12 below. </w:t>
            </w:r>
          </w:p>
          <w:p w14:paraId="2AF8649D" w14:textId="77777777" w:rsidR="00EF5049" w:rsidRDefault="006C7B90" w:rsidP="00EF5049">
            <w:pPr>
              <w:ind w:left="360"/>
            </w:pPr>
            <w:r>
              <w:t xml:space="preserve">10.  More flowers around the village – approach Suffolk County Council </w:t>
            </w:r>
            <w:r w:rsidR="00DA3DE4">
              <w:t xml:space="preserve">and possibly the </w:t>
            </w:r>
          </w:p>
          <w:p w14:paraId="019DEC41" w14:textId="23A0BF66" w:rsidR="00DA3DE4" w:rsidRPr="00F26B97" w:rsidRDefault="00DA3DE4" w:rsidP="00EF5049">
            <w:pPr>
              <w:ind w:left="360"/>
            </w:pPr>
            <w:r>
              <w:t xml:space="preserve">        Woodland Trust.</w:t>
            </w:r>
          </w:p>
        </w:tc>
        <w:tc>
          <w:tcPr>
            <w:tcW w:w="1382" w:type="dxa"/>
          </w:tcPr>
          <w:p w14:paraId="406362AF" w14:textId="77777777" w:rsidR="003034C6" w:rsidRDefault="003034C6">
            <w:pPr>
              <w:rPr>
                <w:b/>
              </w:rPr>
            </w:pPr>
          </w:p>
          <w:p w14:paraId="4C2FEA5E" w14:textId="77777777" w:rsidR="00D660BA" w:rsidRDefault="00D660BA" w:rsidP="00D660BA">
            <w:pPr>
              <w:rPr>
                <w:b/>
              </w:rPr>
            </w:pPr>
          </w:p>
          <w:p w14:paraId="38D97F79" w14:textId="77777777" w:rsidR="006C7B90" w:rsidRDefault="006C7B90" w:rsidP="00D660BA">
            <w:pPr>
              <w:rPr>
                <w:b/>
              </w:rPr>
            </w:pPr>
          </w:p>
          <w:p w14:paraId="053929A8" w14:textId="77777777" w:rsidR="006C7B90" w:rsidRDefault="006C7B90" w:rsidP="00D660BA">
            <w:pPr>
              <w:rPr>
                <w:b/>
              </w:rPr>
            </w:pPr>
          </w:p>
          <w:p w14:paraId="7A9985C9" w14:textId="77777777" w:rsidR="006C7B90" w:rsidRDefault="006C7B90" w:rsidP="00D660BA">
            <w:pPr>
              <w:rPr>
                <w:b/>
              </w:rPr>
            </w:pPr>
          </w:p>
          <w:p w14:paraId="32736AB8" w14:textId="77777777" w:rsidR="006C7B90" w:rsidRDefault="006C7B90" w:rsidP="00D660BA">
            <w:pPr>
              <w:rPr>
                <w:b/>
              </w:rPr>
            </w:pPr>
          </w:p>
          <w:p w14:paraId="5CC4EF07" w14:textId="6772D6E4" w:rsidR="006C7B90" w:rsidRDefault="006C7B90" w:rsidP="00D660BA">
            <w:pPr>
              <w:rPr>
                <w:b/>
              </w:rPr>
            </w:pPr>
          </w:p>
          <w:p w14:paraId="3BAAD8C6" w14:textId="77777777" w:rsidR="006A566A" w:rsidRDefault="006A566A" w:rsidP="00D660BA">
            <w:pPr>
              <w:rPr>
                <w:b/>
              </w:rPr>
            </w:pPr>
          </w:p>
          <w:p w14:paraId="0B75B53E" w14:textId="40F5C210" w:rsidR="006C7B90" w:rsidRDefault="00BB22C9" w:rsidP="00D660BA">
            <w:pPr>
              <w:rPr>
                <w:b/>
              </w:rPr>
            </w:pPr>
            <w:r>
              <w:rPr>
                <w:b/>
              </w:rPr>
              <w:t>DS</w:t>
            </w:r>
          </w:p>
          <w:p w14:paraId="2787EC23" w14:textId="37F90874" w:rsidR="006C7B90" w:rsidRDefault="006C7B90" w:rsidP="00D660BA">
            <w:pPr>
              <w:rPr>
                <w:b/>
              </w:rPr>
            </w:pPr>
          </w:p>
          <w:p w14:paraId="67C60D6D" w14:textId="77777777" w:rsidR="006C7B90" w:rsidRDefault="006C7B90" w:rsidP="00D660BA">
            <w:pPr>
              <w:rPr>
                <w:b/>
              </w:rPr>
            </w:pPr>
          </w:p>
          <w:p w14:paraId="16A3A3FC" w14:textId="77777777" w:rsidR="006C7B90" w:rsidRDefault="006C7B90" w:rsidP="00D660BA">
            <w:pPr>
              <w:rPr>
                <w:b/>
              </w:rPr>
            </w:pPr>
          </w:p>
          <w:p w14:paraId="4778E1B3" w14:textId="77777777" w:rsidR="006C7B90" w:rsidRDefault="006C7B90" w:rsidP="00D660BA">
            <w:pPr>
              <w:rPr>
                <w:b/>
              </w:rPr>
            </w:pPr>
            <w:r>
              <w:rPr>
                <w:b/>
              </w:rPr>
              <w:t>DS</w:t>
            </w:r>
          </w:p>
          <w:p w14:paraId="19EB3B61" w14:textId="77777777" w:rsidR="00DA3DE4" w:rsidRDefault="00DA3DE4" w:rsidP="00D660BA">
            <w:pPr>
              <w:rPr>
                <w:b/>
              </w:rPr>
            </w:pPr>
          </w:p>
          <w:p w14:paraId="0AD31F06" w14:textId="77777777" w:rsidR="00DA3DE4" w:rsidRDefault="00DA3DE4" w:rsidP="00D660BA">
            <w:pPr>
              <w:rPr>
                <w:b/>
              </w:rPr>
            </w:pPr>
          </w:p>
          <w:p w14:paraId="227D1AE2" w14:textId="15EB1859" w:rsidR="00DA3DE4" w:rsidRPr="00DE612D" w:rsidRDefault="00DA3DE4" w:rsidP="00D660BA">
            <w:pPr>
              <w:rPr>
                <w:b/>
              </w:rPr>
            </w:pPr>
            <w:r>
              <w:rPr>
                <w:b/>
              </w:rPr>
              <w:t>Clerk</w:t>
            </w:r>
          </w:p>
        </w:tc>
      </w:tr>
      <w:tr w:rsidR="00933C9F" w14:paraId="57890308"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83FB55F" w14:textId="675DD457" w:rsidR="00933C9F" w:rsidRPr="003645C3" w:rsidRDefault="00C04E6E">
            <w:pPr>
              <w:rPr>
                <w:b/>
              </w:rPr>
            </w:pPr>
            <w:r>
              <w:rPr>
                <w:b/>
              </w:rPr>
              <w:t>5.</w:t>
            </w:r>
          </w:p>
        </w:tc>
        <w:tc>
          <w:tcPr>
            <w:tcW w:w="8931" w:type="dxa"/>
            <w:gridSpan w:val="3"/>
          </w:tcPr>
          <w:p w14:paraId="1C51739A" w14:textId="77777777" w:rsidR="00C04E6E" w:rsidRPr="0045265C" w:rsidRDefault="00C04E6E" w:rsidP="00C04E6E">
            <w:pPr>
              <w:rPr>
                <w:rFonts w:cstheme="minorHAnsi"/>
                <w:b/>
              </w:rPr>
            </w:pPr>
            <w:r w:rsidRPr="0045265C">
              <w:rPr>
                <w:rFonts w:cstheme="minorHAnsi"/>
                <w:b/>
              </w:rPr>
              <w:t>Receive reports and hear from members of the public present</w:t>
            </w:r>
          </w:p>
          <w:p w14:paraId="7BCCA5B8" w14:textId="34518230" w:rsidR="00C04E6E" w:rsidRPr="0045265C" w:rsidRDefault="00C04E6E" w:rsidP="00C04E6E">
            <w:pPr>
              <w:rPr>
                <w:rFonts w:cstheme="minorHAnsi"/>
                <w:b/>
              </w:rPr>
            </w:pPr>
            <w:r w:rsidRPr="0045265C">
              <w:rPr>
                <w:rFonts w:cstheme="minorHAnsi"/>
                <w:b/>
              </w:rPr>
              <w:t>Report from Cllr Spicer</w:t>
            </w:r>
            <w:r w:rsidR="00EF5049" w:rsidRPr="0045265C">
              <w:rPr>
                <w:rFonts w:cstheme="minorHAnsi"/>
                <w:b/>
              </w:rPr>
              <w:t xml:space="preserve"> (read in her absence)</w:t>
            </w:r>
          </w:p>
          <w:p w14:paraId="6A9ED31C" w14:textId="244741DC" w:rsidR="00883868" w:rsidRPr="0045265C" w:rsidRDefault="00883868" w:rsidP="00883868">
            <w:pPr>
              <w:rPr>
                <w:rFonts w:eastAsia="Times New Roman" w:cstheme="minorHAnsi"/>
                <w:lang w:eastAsia="en-GB"/>
              </w:rPr>
            </w:pPr>
            <w:r w:rsidRPr="0045265C">
              <w:rPr>
                <w:rFonts w:eastAsia="Times New Roman" w:cstheme="minorHAnsi"/>
                <w:lang w:eastAsia="en-GB"/>
              </w:rPr>
              <w:t>The inspector has reported after the public enquiry held on 14</w:t>
            </w:r>
            <w:r w:rsidRPr="0045265C">
              <w:rPr>
                <w:rFonts w:eastAsia="Times New Roman" w:cstheme="minorHAnsi"/>
                <w:vertAlign w:val="superscript"/>
                <w:lang w:eastAsia="en-GB"/>
              </w:rPr>
              <w:t>th</w:t>
            </w:r>
            <w:r w:rsidRPr="0045265C">
              <w:rPr>
                <w:rFonts w:eastAsia="Times New Roman" w:cstheme="minorHAnsi"/>
                <w:lang w:eastAsia="en-GB"/>
              </w:rPr>
              <w:t xml:space="preserve"> August 2018 and surprisingly upheld the Ramblers full claim including the section by Ivy Nook Farm.  </w:t>
            </w:r>
            <w:r w:rsidR="00DB2ED5" w:rsidRPr="0045265C">
              <w:rPr>
                <w:rFonts w:eastAsia="Times New Roman" w:cstheme="minorHAnsi"/>
                <w:lang w:eastAsia="en-GB"/>
              </w:rPr>
              <w:t>Clerk has requested copy of the report from Cllr Spicer.</w:t>
            </w:r>
          </w:p>
          <w:p w14:paraId="6163DF03" w14:textId="5A7126CA" w:rsidR="00883868" w:rsidRPr="0045265C" w:rsidRDefault="00883868" w:rsidP="00883868">
            <w:pPr>
              <w:rPr>
                <w:rFonts w:eastAsia="Times New Roman" w:cstheme="minorHAnsi"/>
                <w:lang w:eastAsia="en-GB"/>
              </w:rPr>
            </w:pPr>
            <w:r w:rsidRPr="0045265C">
              <w:rPr>
                <w:rFonts w:eastAsia="Times New Roman" w:cstheme="minorHAnsi"/>
                <w:lang w:eastAsia="en-GB"/>
              </w:rPr>
              <w:t>I have won the argument re replacing solar VAS with solar again and am waiting for confirmation of price etc</w:t>
            </w:r>
            <w:r w:rsidR="00C40F9B" w:rsidRPr="0045265C">
              <w:rPr>
                <w:rFonts w:eastAsia="Times New Roman" w:cstheme="minorHAnsi"/>
                <w:lang w:eastAsia="en-GB"/>
              </w:rPr>
              <w:t>.</w:t>
            </w:r>
          </w:p>
          <w:p w14:paraId="4F6F6F66" w14:textId="77777777" w:rsidR="00883868" w:rsidRPr="0045265C" w:rsidRDefault="00883868" w:rsidP="00883868">
            <w:pPr>
              <w:rPr>
                <w:rFonts w:eastAsia="Times New Roman" w:cstheme="minorHAnsi"/>
                <w:lang w:eastAsia="en-GB"/>
              </w:rPr>
            </w:pPr>
            <w:r w:rsidRPr="0045265C">
              <w:rPr>
                <w:rFonts w:eastAsia="Times New Roman" w:cstheme="minorHAnsi"/>
                <w:lang w:eastAsia="en-GB"/>
              </w:rPr>
              <w:t>All gone very quiet on possible Shepherds Grove developments</w:t>
            </w:r>
          </w:p>
          <w:p w14:paraId="22BD5DA1" w14:textId="5BBE1D72" w:rsidR="00C04E6E" w:rsidRPr="0045265C" w:rsidRDefault="00C04E6E" w:rsidP="00C04E6E">
            <w:pPr>
              <w:rPr>
                <w:rFonts w:cstheme="minorHAnsi"/>
              </w:rPr>
            </w:pPr>
          </w:p>
          <w:p w14:paraId="7742FC52" w14:textId="77777777" w:rsidR="00747421" w:rsidRPr="0045265C" w:rsidRDefault="00547F7E" w:rsidP="00747421">
            <w:pPr>
              <w:rPr>
                <w:rFonts w:cstheme="minorHAnsi"/>
                <w:b/>
              </w:rPr>
            </w:pPr>
            <w:r w:rsidRPr="0045265C">
              <w:rPr>
                <w:rFonts w:cstheme="minorHAnsi"/>
                <w:b/>
              </w:rPr>
              <w:t xml:space="preserve">Report from Cllr Bull </w:t>
            </w:r>
          </w:p>
          <w:p w14:paraId="4478A1D0" w14:textId="77777777" w:rsidR="00747421" w:rsidRPr="0045265C" w:rsidRDefault="00747421" w:rsidP="00747421">
            <w:pPr>
              <w:rPr>
                <w:rFonts w:eastAsia="Times New Roman" w:cstheme="minorHAnsi"/>
                <w:lang w:eastAsia="en-GB"/>
              </w:rPr>
            </w:pPr>
            <w:r w:rsidRPr="0045265C">
              <w:rPr>
                <w:rFonts w:eastAsia="Times New Roman" w:cstheme="minorHAnsi"/>
                <w:lang w:eastAsia="en-GB"/>
              </w:rPr>
              <w:t>Further to last meeting:</w:t>
            </w:r>
          </w:p>
          <w:p w14:paraId="21275EFB" w14:textId="41EA0B58" w:rsidR="00747421" w:rsidRPr="0045265C" w:rsidRDefault="00747421" w:rsidP="00747421">
            <w:pPr>
              <w:rPr>
                <w:rFonts w:eastAsia="Times New Roman" w:cstheme="minorHAnsi"/>
                <w:lang w:eastAsia="en-GB"/>
              </w:rPr>
            </w:pPr>
            <w:r w:rsidRPr="0045265C">
              <w:rPr>
                <w:rFonts w:eastAsia="Times New Roman" w:cstheme="minorHAnsi"/>
                <w:lang w:eastAsia="en-GB"/>
              </w:rPr>
              <w:t>I chased up collection of the black bags of litter twice in the end and now hope they have been collected.   Update – the black bags have not been collected and Ms Jones-Davies has suspended her litter picks until this has been resolved</w:t>
            </w:r>
            <w:r w:rsidR="00DB2ED5" w:rsidRPr="0045265C">
              <w:rPr>
                <w:rFonts w:eastAsia="Times New Roman" w:cstheme="minorHAnsi"/>
                <w:lang w:eastAsia="en-GB"/>
              </w:rPr>
              <w:t>.  S</w:t>
            </w:r>
            <w:r w:rsidRPr="0045265C">
              <w:rPr>
                <w:rFonts w:eastAsia="Times New Roman" w:cstheme="minorHAnsi"/>
                <w:lang w:eastAsia="en-GB"/>
              </w:rPr>
              <w:t>omeone else has dumped more rubbish by the bins</w:t>
            </w:r>
            <w:r w:rsidR="00DB2ED5" w:rsidRPr="0045265C">
              <w:rPr>
                <w:rFonts w:eastAsia="Times New Roman" w:cstheme="minorHAnsi"/>
                <w:lang w:eastAsia="en-GB"/>
              </w:rPr>
              <w:t xml:space="preserve"> in the meantime.</w:t>
            </w:r>
          </w:p>
          <w:p w14:paraId="38C66FCA" w14:textId="7DC78934" w:rsidR="00747421" w:rsidRPr="0045265C" w:rsidRDefault="00747421" w:rsidP="00747421">
            <w:pPr>
              <w:rPr>
                <w:rFonts w:eastAsia="Times New Roman" w:cstheme="minorHAnsi"/>
                <w:lang w:eastAsia="en-GB"/>
              </w:rPr>
            </w:pPr>
            <w:r w:rsidRPr="0045265C">
              <w:rPr>
                <w:rFonts w:eastAsia="Times New Roman" w:cstheme="minorHAnsi"/>
                <w:lang w:eastAsia="en-GB"/>
              </w:rPr>
              <w:t>I hope by now you have received the money from my locality budget to support your Battles Over, also in relation to the Magazine.  Update – both monies have been received.</w:t>
            </w:r>
          </w:p>
          <w:p w14:paraId="13483180" w14:textId="77777777" w:rsidR="00747421" w:rsidRPr="0045265C" w:rsidRDefault="00747421" w:rsidP="00747421">
            <w:pPr>
              <w:rPr>
                <w:rFonts w:eastAsia="Times New Roman" w:cstheme="minorHAnsi"/>
                <w:lang w:eastAsia="en-GB"/>
              </w:rPr>
            </w:pPr>
            <w:r w:rsidRPr="0045265C">
              <w:rPr>
                <w:rFonts w:eastAsia="Times New Roman" w:cstheme="minorHAnsi"/>
                <w:lang w:eastAsia="en-GB"/>
              </w:rPr>
              <w:t>General Update:</w:t>
            </w:r>
          </w:p>
          <w:p w14:paraId="122A4A67" w14:textId="42D227A8" w:rsidR="00747421" w:rsidRPr="0045265C" w:rsidRDefault="00747421" w:rsidP="00747421">
            <w:pPr>
              <w:rPr>
                <w:rFonts w:eastAsia="Times New Roman" w:cstheme="minorHAnsi"/>
                <w:lang w:eastAsia="en-GB"/>
              </w:rPr>
            </w:pPr>
            <w:r w:rsidRPr="0045265C">
              <w:rPr>
                <w:rFonts w:eastAsia="Times New Roman" w:cstheme="minorHAnsi"/>
                <w:lang w:eastAsia="en-GB"/>
              </w:rPr>
              <w:t xml:space="preserve">The Boundary Commission have now published their recommendations and as we thought no changes are proposed to the </w:t>
            </w:r>
            <w:proofErr w:type="spellStart"/>
            <w:r w:rsidRPr="0045265C">
              <w:rPr>
                <w:rFonts w:eastAsia="Times New Roman" w:cstheme="minorHAnsi"/>
                <w:lang w:eastAsia="en-GB"/>
              </w:rPr>
              <w:t>Barningham</w:t>
            </w:r>
            <w:proofErr w:type="spellEnd"/>
            <w:r w:rsidRPr="0045265C">
              <w:rPr>
                <w:rFonts w:eastAsia="Times New Roman" w:cstheme="minorHAnsi"/>
                <w:lang w:eastAsia="en-GB"/>
              </w:rPr>
              <w:t xml:space="preserve"> Ward.</w:t>
            </w:r>
          </w:p>
          <w:p w14:paraId="7B750F88" w14:textId="77777777" w:rsidR="00747421" w:rsidRPr="0045265C" w:rsidRDefault="00747421" w:rsidP="00747421">
            <w:pPr>
              <w:rPr>
                <w:rFonts w:eastAsia="Times New Roman" w:cstheme="minorHAnsi"/>
                <w:lang w:eastAsia="en-GB"/>
              </w:rPr>
            </w:pPr>
            <w:r w:rsidRPr="0045265C">
              <w:rPr>
                <w:rFonts w:eastAsia="Times New Roman" w:cstheme="minorHAnsi"/>
                <w:lang w:eastAsia="en-GB"/>
              </w:rPr>
              <w:t> </w:t>
            </w:r>
          </w:p>
          <w:p w14:paraId="7C0A9042" w14:textId="2E37155C" w:rsidR="00747421" w:rsidRPr="0045265C" w:rsidRDefault="00747421" w:rsidP="00767CFB">
            <w:pPr>
              <w:rPr>
                <w:rFonts w:eastAsia="Times New Roman" w:cstheme="minorHAnsi"/>
                <w:lang w:eastAsia="en-GB"/>
              </w:rPr>
            </w:pPr>
            <w:r w:rsidRPr="0045265C">
              <w:rPr>
                <w:rFonts w:eastAsia="Times New Roman" w:cstheme="minorHAnsi"/>
                <w:lang w:eastAsia="en-GB"/>
              </w:rPr>
              <w:lastRenderedPageBreak/>
              <w:t>I note item 17 on the agenda about funding for the Community Bus Scheme and would be grateful to know more to see if I can help in any way.  Clerk to ask Cllr Bull for assistance.</w:t>
            </w:r>
          </w:p>
          <w:p w14:paraId="123B3F18" w14:textId="77777777" w:rsidR="006E3A3E" w:rsidRPr="0045265C" w:rsidRDefault="006E3A3E" w:rsidP="00767CFB">
            <w:pPr>
              <w:rPr>
                <w:rFonts w:eastAsia="Times New Roman" w:cstheme="minorHAnsi"/>
                <w:lang w:eastAsia="en-GB"/>
              </w:rPr>
            </w:pPr>
          </w:p>
          <w:p w14:paraId="26144293" w14:textId="73C27F16" w:rsidR="00AE198D" w:rsidRPr="0045265C" w:rsidRDefault="00AE198D" w:rsidP="00767CFB">
            <w:pPr>
              <w:rPr>
                <w:rFonts w:cstheme="minorHAnsi"/>
                <w:b/>
              </w:rPr>
            </w:pPr>
            <w:r w:rsidRPr="0045265C">
              <w:rPr>
                <w:rFonts w:cstheme="minorHAnsi"/>
                <w:b/>
              </w:rPr>
              <w:t>Members of the Public</w:t>
            </w:r>
          </w:p>
          <w:p w14:paraId="07926E26" w14:textId="6826602F" w:rsidR="00747421" w:rsidRPr="0045265C" w:rsidRDefault="00747421" w:rsidP="00767CFB">
            <w:pPr>
              <w:rPr>
                <w:rFonts w:cstheme="minorHAnsi"/>
              </w:rPr>
            </w:pPr>
            <w:r w:rsidRPr="0045265C">
              <w:rPr>
                <w:rFonts w:cstheme="minorHAnsi"/>
              </w:rPr>
              <w:t xml:space="preserve">A member of the public came to highlight the difficulty horse riders in the village (and nationally) are experiencing with motorists and cyclists.  She also has concerns about the increased traffic that will result from the proposed development in </w:t>
            </w:r>
            <w:proofErr w:type="spellStart"/>
            <w:r w:rsidRPr="0045265C">
              <w:rPr>
                <w:rFonts w:cstheme="minorHAnsi"/>
              </w:rPr>
              <w:t>Barningham</w:t>
            </w:r>
            <w:proofErr w:type="spellEnd"/>
            <w:r w:rsidR="005C3FA7" w:rsidRPr="0045265C">
              <w:rPr>
                <w:rFonts w:cstheme="minorHAnsi"/>
              </w:rPr>
              <w:t xml:space="preserve"> by Pigeon Homes</w:t>
            </w:r>
            <w:r w:rsidR="0045265C">
              <w:rPr>
                <w:rFonts w:cstheme="minorHAnsi"/>
              </w:rPr>
              <w:t>,</w:t>
            </w:r>
            <w:r w:rsidRPr="0045265C">
              <w:rPr>
                <w:rFonts w:cstheme="minorHAnsi"/>
              </w:rPr>
              <w:t xml:space="preserve"> should it be approved.</w:t>
            </w:r>
            <w:r w:rsidR="006C7B90" w:rsidRPr="0045265C">
              <w:rPr>
                <w:rFonts w:cstheme="minorHAnsi"/>
              </w:rPr>
              <w:t xml:space="preserve">  There have been several incidents involving horses and their riders and cars and bicycles (mainly road race</w:t>
            </w:r>
            <w:r w:rsidR="005C3FA7" w:rsidRPr="0045265C">
              <w:rPr>
                <w:rFonts w:cstheme="minorHAnsi"/>
              </w:rPr>
              <w:t>r</w:t>
            </w:r>
            <w:r w:rsidR="006C7B90" w:rsidRPr="0045265C">
              <w:rPr>
                <w:rFonts w:cstheme="minorHAnsi"/>
              </w:rPr>
              <w:t xml:space="preserve">s and serious cyclist and not pleasure </w:t>
            </w:r>
            <w:r w:rsidR="005C3FA7" w:rsidRPr="0045265C">
              <w:rPr>
                <w:rFonts w:cstheme="minorHAnsi"/>
              </w:rPr>
              <w:t>cyclists</w:t>
            </w:r>
            <w:r w:rsidR="006C7B90" w:rsidRPr="0045265C">
              <w:rPr>
                <w:rFonts w:cstheme="minorHAnsi"/>
              </w:rPr>
              <w:t>).</w:t>
            </w:r>
          </w:p>
          <w:p w14:paraId="37000A11" w14:textId="2C7C56C3" w:rsidR="00747421" w:rsidRPr="0045265C" w:rsidRDefault="00747421" w:rsidP="00767CFB">
            <w:pPr>
              <w:rPr>
                <w:rFonts w:cstheme="minorHAnsi"/>
              </w:rPr>
            </w:pPr>
            <w:r w:rsidRPr="0045265C">
              <w:rPr>
                <w:rFonts w:cstheme="minorHAnsi"/>
              </w:rPr>
              <w:t>The</w:t>
            </w:r>
            <w:r w:rsidR="0045265C">
              <w:rPr>
                <w:rFonts w:cstheme="minorHAnsi"/>
              </w:rPr>
              <w:t xml:space="preserve"> Parish Council made the</w:t>
            </w:r>
            <w:r w:rsidRPr="0045265C">
              <w:rPr>
                <w:rFonts w:cstheme="minorHAnsi"/>
              </w:rPr>
              <w:t xml:space="preserve"> following suggestions </w:t>
            </w:r>
            <w:r w:rsidR="006C7B90" w:rsidRPr="0045265C">
              <w:rPr>
                <w:rFonts w:cstheme="minorHAnsi"/>
              </w:rPr>
              <w:t xml:space="preserve">for consideration </w:t>
            </w:r>
            <w:r w:rsidRPr="0045265C">
              <w:rPr>
                <w:rFonts w:cstheme="minorHAnsi"/>
              </w:rPr>
              <w:t xml:space="preserve">to help </w:t>
            </w:r>
            <w:r w:rsidR="006C7B90" w:rsidRPr="0045265C">
              <w:rPr>
                <w:rFonts w:cstheme="minorHAnsi"/>
              </w:rPr>
              <w:t xml:space="preserve">improve </w:t>
            </w:r>
            <w:r w:rsidRPr="0045265C">
              <w:rPr>
                <w:rFonts w:cstheme="minorHAnsi"/>
              </w:rPr>
              <w:t>the situation:</w:t>
            </w:r>
          </w:p>
          <w:p w14:paraId="34880E70" w14:textId="2938A5C2" w:rsidR="006C7B90" w:rsidRPr="0045265C" w:rsidRDefault="00747421" w:rsidP="00747421">
            <w:pPr>
              <w:pStyle w:val="ListParagraph"/>
              <w:numPr>
                <w:ilvl w:val="0"/>
                <w:numId w:val="10"/>
              </w:numPr>
              <w:rPr>
                <w:rFonts w:cstheme="minorHAnsi"/>
              </w:rPr>
            </w:pPr>
            <w:r w:rsidRPr="0045265C">
              <w:rPr>
                <w:rFonts w:cstheme="minorHAnsi"/>
              </w:rPr>
              <w:t xml:space="preserve">Signs saying </w:t>
            </w:r>
            <w:r w:rsidR="006C7B90" w:rsidRPr="0045265C">
              <w:rPr>
                <w:rFonts w:cstheme="minorHAnsi"/>
              </w:rPr>
              <w:t>‘</w:t>
            </w:r>
            <w:r w:rsidRPr="0045265C">
              <w:rPr>
                <w:rFonts w:cstheme="minorHAnsi"/>
              </w:rPr>
              <w:t>Horses Crossing</w:t>
            </w:r>
            <w:r w:rsidR="006C7B90" w:rsidRPr="0045265C">
              <w:rPr>
                <w:rFonts w:cstheme="minorHAnsi"/>
              </w:rPr>
              <w:t xml:space="preserve">’ where the Stanton Ride crosses the </w:t>
            </w:r>
            <w:proofErr w:type="spellStart"/>
            <w:r w:rsidR="006C7B90" w:rsidRPr="0045265C">
              <w:rPr>
                <w:rFonts w:cstheme="minorHAnsi"/>
              </w:rPr>
              <w:t>Barningham</w:t>
            </w:r>
            <w:proofErr w:type="spellEnd"/>
            <w:r w:rsidR="006C7B90" w:rsidRPr="0045265C">
              <w:rPr>
                <w:rFonts w:cstheme="minorHAnsi"/>
              </w:rPr>
              <w:t xml:space="preserve"> Road.</w:t>
            </w:r>
          </w:p>
          <w:p w14:paraId="1F993BC9" w14:textId="1D017BB0" w:rsidR="006C7B90" w:rsidRPr="0045265C" w:rsidRDefault="006C7B90" w:rsidP="00747421">
            <w:pPr>
              <w:pStyle w:val="ListParagraph"/>
              <w:numPr>
                <w:ilvl w:val="0"/>
                <w:numId w:val="10"/>
              </w:numPr>
              <w:rPr>
                <w:rFonts w:cstheme="minorHAnsi"/>
              </w:rPr>
            </w:pPr>
            <w:r w:rsidRPr="0045265C">
              <w:rPr>
                <w:rFonts w:cstheme="minorHAnsi"/>
              </w:rPr>
              <w:t>Traffic calming</w:t>
            </w:r>
            <w:r w:rsidR="005C3FA7" w:rsidRPr="0045265C">
              <w:rPr>
                <w:rFonts w:cstheme="minorHAnsi"/>
              </w:rPr>
              <w:t xml:space="preserve"> measures.</w:t>
            </w:r>
          </w:p>
          <w:p w14:paraId="5CF2C15D" w14:textId="0D138D78" w:rsidR="005C3FA7" w:rsidRPr="0045265C" w:rsidRDefault="005C3FA7" w:rsidP="00747421">
            <w:pPr>
              <w:pStyle w:val="ListParagraph"/>
              <w:numPr>
                <w:ilvl w:val="0"/>
                <w:numId w:val="10"/>
              </w:numPr>
              <w:rPr>
                <w:rFonts w:cstheme="minorHAnsi"/>
              </w:rPr>
            </w:pPr>
            <w:r w:rsidRPr="0045265C">
              <w:rPr>
                <w:rFonts w:cstheme="minorHAnsi"/>
              </w:rPr>
              <w:t xml:space="preserve">Approach Pigeon Homes for provision of equine crossing on the Stanton </w:t>
            </w:r>
            <w:r w:rsidR="006A566A" w:rsidRPr="0045265C">
              <w:rPr>
                <w:rFonts w:cstheme="minorHAnsi"/>
              </w:rPr>
              <w:t>Ride.</w:t>
            </w:r>
          </w:p>
          <w:p w14:paraId="56B59510" w14:textId="7A2D14DD" w:rsidR="00747421" w:rsidRPr="0045265C" w:rsidRDefault="006C7B90" w:rsidP="00747421">
            <w:pPr>
              <w:pStyle w:val="ListParagraph"/>
              <w:numPr>
                <w:ilvl w:val="0"/>
                <w:numId w:val="10"/>
              </w:numPr>
              <w:rPr>
                <w:rFonts w:cstheme="minorHAnsi"/>
              </w:rPr>
            </w:pPr>
            <w:r w:rsidRPr="0045265C">
              <w:rPr>
                <w:rFonts w:cstheme="minorHAnsi"/>
              </w:rPr>
              <w:t xml:space="preserve">Request the 30mph speed restriction be moved further along </w:t>
            </w:r>
            <w:proofErr w:type="spellStart"/>
            <w:r w:rsidRPr="0045265C">
              <w:rPr>
                <w:rFonts w:cstheme="minorHAnsi"/>
              </w:rPr>
              <w:t>Barningham</w:t>
            </w:r>
            <w:proofErr w:type="spellEnd"/>
            <w:r w:rsidRPr="0045265C">
              <w:rPr>
                <w:rFonts w:cstheme="minorHAnsi"/>
              </w:rPr>
              <w:t xml:space="preserve"> Road, past Reeves Hall.</w:t>
            </w:r>
            <w:r w:rsidR="00747421" w:rsidRPr="0045265C">
              <w:rPr>
                <w:rFonts w:cstheme="minorHAnsi"/>
              </w:rPr>
              <w:t xml:space="preserve"> </w:t>
            </w:r>
          </w:p>
          <w:p w14:paraId="08143299" w14:textId="7B84BF11" w:rsidR="006C7B90" w:rsidRPr="0045265C" w:rsidRDefault="006C7B90" w:rsidP="00747421">
            <w:pPr>
              <w:pStyle w:val="ListParagraph"/>
              <w:numPr>
                <w:ilvl w:val="0"/>
                <w:numId w:val="10"/>
              </w:numPr>
              <w:rPr>
                <w:rFonts w:cstheme="minorHAnsi"/>
              </w:rPr>
            </w:pPr>
            <w:r w:rsidRPr="0045265C">
              <w:rPr>
                <w:rFonts w:cstheme="minorHAnsi"/>
              </w:rPr>
              <w:t>A Community Facebook Page be set up for horse riders.</w:t>
            </w:r>
          </w:p>
          <w:p w14:paraId="384FC1C7" w14:textId="174A1815" w:rsidR="006C7B90" w:rsidRPr="0045265C" w:rsidRDefault="006C7B90" w:rsidP="00747421">
            <w:pPr>
              <w:pStyle w:val="ListParagraph"/>
              <w:numPr>
                <w:ilvl w:val="0"/>
                <w:numId w:val="10"/>
              </w:numPr>
              <w:rPr>
                <w:rFonts w:cstheme="minorHAnsi"/>
              </w:rPr>
            </w:pPr>
            <w:r w:rsidRPr="0045265C">
              <w:rPr>
                <w:rFonts w:cstheme="minorHAnsi"/>
              </w:rPr>
              <w:t>A record of incidents involving horses and riders be kept for future reference.</w:t>
            </w:r>
          </w:p>
          <w:p w14:paraId="6C4DED6E" w14:textId="77777777" w:rsidR="00361291" w:rsidRPr="0045265C" w:rsidRDefault="006C7B90" w:rsidP="00DA3DE4">
            <w:pPr>
              <w:pStyle w:val="ListParagraph"/>
              <w:numPr>
                <w:ilvl w:val="0"/>
                <w:numId w:val="10"/>
              </w:numPr>
              <w:rPr>
                <w:rFonts w:cstheme="minorHAnsi"/>
              </w:rPr>
            </w:pPr>
            <w:r w:rsidRPr="0045265C">
              <w:rPr>
                <w:rFonts w:cstheme="minorHAnsi"/>
              </w:rPr>
              <w:t>Approach Suffolk County Council to erect signs.</w:t>
            </w:r>
            <w:r w:rsidR="00361291" w:rsidRPr="0045265C">
              <w:rPr>
                <w:rFonts w:cstheme="minorHAnsi"/>
              </w:rPr>
              <w:t xml:space="preserve"> </w:t>
            </w:r>
          </w:p>
          <w:p w14:paraId="1F1DE776" w14:textId="39AFA202" w:rsidR="006A566A" w:rsidRPr="0045265C" w:rsidRDefault="006A566A" w:rsidP="00DA3DE4">
            <w:pPr>
              <w:pStyle w:val="ListParagraph"/>
              <w:numPr>
                <w:ilvl w:val="0"/>
                <w:numId w:val="10"/>
              </w:numPr>
              <w:rPr>
                <w:rFonts w:cstheme="minorHAnsi"/>
              </w:rPr>
            </w:pPr>
            <w:r w:rsidRPr="0045265C">
              <w:rPr>
                <w:rFonts w:cstheme="minorHAnsi"/>
              </w:rPr>
              <w:t>Place article in the Hepworth Herald highlighting the situation.</w:t>
            </w:r>
          </w:p>
        </w:tc>
        <w:tc>
          <w:tcPr>
            <w:tcW w:w="1382" w:type="dxa"/>
          </w:tcPr>
          <w:p w14:paraId="71AA12C0" w14:textId="77777777" w:rsidR="00933C9F" w:rsidRDefault="00933C9F">
            <w:pPr>
              <w:rPr>
                <w:b/>
              </w:rPr>
            </w:pPr>
          </w:p>
          <w:p w14:paraId="6679EBE3" w14:textId="77777777" w:rsidR="00547F7E" w:rsidRDefault="00547F7E">
            <w:pPr>
              <w:rPr>
                <w:b/>
              </w:rPr>
            </w:pPr>
          </w:p>
          <w:p w14:paraId="423F51FA" w14:textId="77777777" w:rsidR="00547F7E" w:rsidRDefault="00547F7E">
            <w:pPr>
              <w:rPr>
                <w:b/>
              </w:rPr>
            </w:pPr>
          </w:p>
          <w:p w14:paraId="239D676B" w14:textId="77777777" w:rsidR="00547F7E" w:rsidRDefault="00547F7E">
            <w:pPr>
              <w:rPr>
                <w:b/>
              </w:rPr>
            </w:pPr>
          </w:p>
          <w:p w14:paraId="3D529029" w14:textId="7949EE48" w:rsidR="00547F7E" w:rsidRDefault="00C40F9B">
            <w:pPr>
              <w:rPr>
                <w:b/>
              </w:rPr>
            </w:pPr>
            <w:r>
              <w:rPr>
                <w:b/>
              </w:rPr>
              <w:t>JS</w:t>
            </w:r>
          </w:p>
          <w:p w14:paraId="6ECD65FD" w14:textId="666C2979" w:rsidR="00547F7E" w:rsidRDefault="00547F7E">
            <w:pPr>
              <w:rPr>
                <w:b/>
              </w:rPr>
            </w:pPr>
          </w:p>
          <w:p w14:paraId="31F21EC8" w14:textId="77777777" w:rsidR="00727CC4" w:rsidRDefault="00727CC4" w:rsidP="00747421">
            <w:pPr>
              <w:rPr>
                <w:b/>
              </w:rPr>
            </w:pPr>
          </w:p>
          <w:p w14:paraId="2A11C03D" w14:textId="77777777" w:rsidR="00747421" w:rsidRDefault="00747421" w:rsidP="00747421">
            <w:pPr>
              <w:rPr>
                <w:b/>
              </w:rPr>
            </w:pPr>
          </w:p>
          <w:p w14:paraId="15DB954A" w14:textId="77777777" w:rsidR="00747421" w:rsidRDefault="00747421" w:rsidP="00747421">
            <w:pPr>
              <w:rPr>
                <w:b/>
              </w:rPr>
            </w:pPr>
          </w:p>
          <w:p w14:paraId="6F85332A" w14:textId="77777777" w:rsidR="00747421" w:rsidRDefault="00747421" w:rsidP="00747421">
            <w:pPr>
              <w:rPr>
                <w:b/>
              </w:rPr>
            </w:pPr>
          </w:p>
          <w:p w14:paraId="3F820194" w14:textId="77777777" w:rsidR="00747421" w:rsidRDefault="00747421" w:rsidP="00747421">
            <w:pPr>
              <w:rPr>
                <w:b/>
              </w:rPr>
            </w:pPr>
          </w:p>
          <w:p w14:paraId="42D0E7CC" w14:textId="77777777" w:rsidR="00747421" w:rsidRDefault="00747421" w:rsidP="00747421">
            <w:pPr>
              <w:rPr>
                <w:b/>
              </w:rPr>
            </w:pPr>
          </w:p>
          <w:p w14:paraId="74D9C06A" w14:textId="77777777" w:rsidR="00747421" w:rsidRDefault="00747421" w:rsidP="00747421">
            <w:pPr>
              <w:rPr>
                <w:b/>
              </w:rPr>
            </w:pPr>
          </w:p>
          <w:p w14:paraId="7C3B1C48" w14:textId="77777777" w:rsidR="00747421" w:rsidRDefault="00747421" w:rsidP="00747421">
            <w:pPr>
              <w:rPr>
                <w:b/>
              </w:rPr>
            </w:pPr>
          </w:p>
          <w:p w14:paraId="096340B1" w14:textId="77777777" w:rsidR="00747421" w:rsidRDefault="00747421" w:rsidP="00747421">
            <w:pPr>
              <w:rPr>
                <w:b/>
              </w:rPr>
            </w:pPr>
          </w:p>
          <w:p w14:paraId="30B74854" w14:textId="77777777" w:rsidR="00747421" w:rsidRDefault="00747421" w:rsidP="00747421">
            <w:pPr>
              <w:rPr>
                <w:b/>
              </w:rPr>
            </w:pPr>
          </w:p>
          <w:p w14:paraId="021EABB3" w14:textId="77777777" w:rsidR="00747421" w:rsidRDefault="00747421" w:rsidP="00747421">
            <w:pPr>
              <w:rPr>
                <w:b/>
              </w:rPr>
            </w:pPr>
          </w:p>
          <w:p w14:paraId="3A70E600" w14:textId="77777777" w:rsidR="00747421" w:rsidRDefault="00747421" w:rsidP="00747421">
            <w:pPr>
              <w:rPr>
                <w:b/>
              </w:rPr>
            </w:pPr>
          </w:p>
          <w:p w14:paraId="2A6CD837" w14:textId="77777777" w:rsidR="00747421" w:rsidRDefault="00747421" w:rsidP="00747421">
            <w:pPr>
              <w:rPr>
                <w:b/>
              </w:rPr>
            </w:pPr>
          </w:p>
          <w:p w14:paraId="62DA633D" w14:textId="77777777" w:rsidR="00747421" w:rsidRDefault="00747421" w:rsidP="00747421">
            <w:pPr>
              <w:rPr>
                <w:b/>
              </w:rPr>
            </w:pPr>
          </w:p>
          <w:p w14:paraId="6FD05EAE" w14:textId="77777777" w:rsidR="00747421" w:rsidRDefault="00747421" w:rsidP="00747421">
            <w:pPr>
              <w:rPr>
                <w:b/>
              </w:rPr>
            </w:pPr>
          </w:p>
          <w:p w14:paraId="0E72C52C" w14:textId="77777777" w:rsidR="00747421" w:rsidRDefault="00747421" w:rsidP="00747421">
            <w:pPr>
              <w:rPr>
                <w:b/>
                <w:color w:val="FF0000"/>
              </w:rPr>
            </w:pPr>
            <w:r w:rsidRPr="00747421">
              <w:rPr>
                <w:b/>
                <w:color w:val="FF0000"/>
              </w:rPr>
              <w:lastRenderedPageBreak/>
              <w:t>20/18</w:t>
            </w:r>
          </w:p>
          <w:p w14:paraId="5E8B189F" w14:textId="77777777" w:rsidR="00C40F9B" w:rsidRDefault="00C40F9B" w:rsidP="00747421">
            <w:pPr>
              <w:rPr>
                <w:b/>
              </w:rPr>
            </w:pPr>
          </w:p>
          <w:p w14:paraId="59456D90" w14:textId="60350B81" w:rsidR="00C40F9B" w:rsidRPr="00DE612D" w:rsidRDefault="00C40F9B" w:rsidP="00747421">
            <w:pPr>
              <w:rPr>
                <w:b/>
              </w:rPr>
            </w:pPr>
            <w:r>
              <w:rPr>
                <w:b/>
              </w:rPr>
              <w:t xml:space="preserve">Clerk </w:t>
            </w:r>
          </w:p>
        </w:tc>
      </w:tr>
      <w:tr w:rsidR="00912119" w14:paraId="06B83268"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E461BF4" w14:textId="609BD7C0" w:rsidR="00912119" w:rsidRPr="003645C3" w:rsidRDefault="00767CFB">
            <w:pPr>
              <w:rPr>
                <w:b/>
              </w:rPr>
            </w:pPr>
            <w:r>
              <w:rPr>
                <w:b/>
              </w:rPr>
              <w:lastRenderedPageBreak/>
              <w:t>6.</w:t>
            </w:r>
          </w:p>
        </w:tc>
        <w:tc>
          <w:tcPr>
            <w:tcW w:w="8931" w:type="dxa"/>
            <w:gridSpan w:val="3"/>
          </w:tcPr>
          <w:p w14:paraId="22AB3583" w14:textId="77777777" w:rsidR="00912119" w:rsidRDefault="004A5442">
            <w:pPr>
              <w:rPr>
                <w:b/>
              </w:rPr>
            </w:pPr>
            <w:r>
              <w:rPr>
                <w:b/>
              </w:rPr>
              <w:t>Finance</w:t>
            </w:r>
          </w:p>
          <w:p w14:paraId="1D309C36" w14:textId="677E3E0F" w:rsidR="00771033" w:rsidRDefault="00771033" w:rsidP="0029451D">
            <w:r>
              <w:t xml:space="preserve">The following accounts for payment were </w:t>
            </w:r>
            <w:r w:rsidR="00AC47EC">
              <w:t>agreed: -</w:t>
            </w:r>
          </w:p>
          <w:p w14:paraId="4CB5F359" w14:textId="72695F28" w:rsidR="00961E03" w:rsidRDefault="00DA3DE4" w:rsidP="0029451D">
            <w:r>
              <w:t>SALC – 2 X Copies of The Good Councillors Guide - £8.54</w:t>
            </w:r>
          </w:p>
          <w:p w14:paraId="169B4999" w14:textId="2E8654A1" w:rsidR="00DA3DE4" w:rsidRDefault="00DA3DE4" w:rsidP="0029451D">
            <w:r>
              <w:t>SALC - Provision of 6 months payroll to 30.09.18 - £27.00</w:t>
            </w:r>
          </w:p>
          <w:p w14:paraId="33738747" w14:textId="629895DD" w:rsidR="00DA3DE4" w:rsidRDefault="00DA3DE4" w:rsidP="0029451D">
            <w:r>
              <w:t>Hepworth Herald, from Cllr Bull’s Locality Budget - £100.00</w:t>
            </w:r>
          </w:p>
          <w:p w14:paraId="12BA2FC1" w14:textId="4E04BF0B" w:rsidR="00DA3DE4" w:rsidRDefault="00DA3DE4" w:rsidP="0029451D">
            <w:r>
              <w:t>Clerk’s Expenses 1 Sep-31 Oct 18 - £61.96</w:t>
            </w:r>
          </w:p>
          <w:p w14:paraId="2721E503" w14:textId="3123C6A0" w:rsidR="00DA3DE4" w:rsidRDefault="00DA3DE4" w:rsidP="0029451D">
            <w:r>
              <w:t>Mr N Shearer, IT Support - £20.00</w:t>
            </w:r>
          </w:p>
          <w:p w14:paraId="4487C004" w14:textId="729CECF9" w:rsidR="00DA3DE4" w:rsidRDefault="00DA3DE4" w:rsidP="0029451D">
            <w:r>
              <w:t xml:space="preserve">A request for £250.00 donation towards the Over 60’s Christmas Lunch was made by Mr &amp; Mrs J </w:t>
            </w:r>
            <w:proofErr w:type="spellStart"/>
            <w:r>
              <w:t>Beales</w:t>
            </w:r>
            <w:proofErr w:type="spellEnd"/>
            <w:r>
              <w:t xml:space="preserve">, </w:t>
            </w:r>
            <w:r w:rsidR="00C40F9B">
              <w:t xml:space="preserve">the </w:t>
            </w:r>
            <w:r>
              <w:t>request was approved.</w:t>
            </w:r>
            <w:r w:rsidR="00C40F9B">
              <w:t xml:space="preserve">  Clerk to raise cheque.</w:t>
            </w:r>
          </w:p>
          <w:p w14:paraId="093BF7E8" w14:textId="02CB159F" w:rsidR="00C044A3" w:rsidRPr="0045265C" w:rsidRDefault="00C044A3" w:rsidP="0029451D">
            <w:r w:rsidRPr="0045265C">
              <w:t>The Bank Reconciliation at 1 Nov 2018 was agreed</w:t>
            </w:r>
            <w:r w:rsidR="0045265C" w:rsidRPr="0045265C">
              <w:t xml:space="preserve"> and approved</w:t>
            </w:r>
            <w:r w:rsidR="0045265C">
              <w:t xml:space="preserve"> (see attached)</w:t>
            </w:r>
          </w:p>
          <w:p w14:paraId="789A417B" w14:textId="33093679" w:rsidR="00DC51C4" w:rsidRPr="00B601F6" w:rsidRDefault="00961E03" w:rsidP="00DA3DE4">
            <w:r>
              <w:t xml:space="preserve">The forthcoming budget was discussed.  </w:t>
            </w:r>
            <w:r w:rsidR="00DA3DE4">
              <w:t>It was agreed to hold a separate Budget Meeting on Thu 6</w:t>
            </w:r>
            <w:r w:rsidR="00DA3DE4" w:rsidRPr="00DA3DE4">
              <w:rPr>
                <w:vertAlign w:val="superscript"/>
              </w:rPr>
              <w:t>th</w:t>
            </w:r>
            <w:r w:rsidR="00DA3DE4">
              <w:t xml:space="preserve"> December at 7.30pm.  Clerk to prepare draft for discussion.</w:t>
            </w:r>
          </w:p>
        </w:tc>
        <w:tc>
          <w:tcPr>
            <w:tcW w:w="1382" w:type="dxa"/>
          </w:tcPr>
          <w:p w14:paraId="713C78B6" w14:textId="77777777" w:rsidR="002F283B" w:rsidRDefault="002F283B" w:rsidP="0063711E">
            <w:pPr>
              <w:ind w:left="45"/>
              <w:rPr>
                <w:b/>
              </w:rPr>
            </w:pPr>
          </w:p>
          <w:p w14:paraId="22CCBDBD" w14:textId="77777777" w:rsidR="002F283B" w:rsidRDefault="002F283B" w:rsidP="0063711E">
            <w:pPr>
              <w:ind w:left="45"/>
              <w:rPr>
                <w:b/>
              </w:rPr>
            </w:pPr>
          </w:p>
          <w:p w14:paraId="103D1FD3" w14:textId="77777777" w:rsidR="00487CBE" w:rsidRDefault="00487CBE" w:rsidP="0063711E">
            <w:pPr>
              <w:ind w:left="45"/>
              <w:rPr>
                <w:b/>
              </w:rPr>
            </w:pPr>
          </w:p>
          <w:p w14:paraId="11CA270C" w14:textId="77777777" w:rsidR="00487CBE" w:rsidRDefault="00487CBE" w:rsidP="0063711E">
            <w:pPr>
              <w:ind w:left="45"/>
              <w:rPr>
                <w:b/>
              </w:rPr>
            </w:pPr>
          </w:p>
          <w:p w14:paraId="680AABAD" w14:textId="77777777" w:rsidR="00487CBE" w:rsidRDefault="00487CBE" w:rsidP="0063711E">
            <w:pPr>
              <w:ind w:left="45"/>
              <w:rPr>
                <w:b/>
              </w:rPr>
            </w:pPr>
          </w:p>
          <w:p w14:paraId="62C41A21" w14:textId="77777777" w:rsidR="00487CBE" w:rsidRDefault="00487CBE" w:rsidP="0063711E">
            <w:pPr>
              <w:ind w:left="45"/>
              <w:rPr>
                <w:b/>
              </w:rPr>
            </w:pPr>
          </w:p>
          <w:p w14:paraId="500C2760" w14:textId="77777777" w:rsidR="00487CBE" w:rsidRDefault="00487CBE" w:rsidP="0063711E">
            <w:pPr>
              <w:ind w:left="45"/>
              <w:rPr>
                <w:b/>
              </w:rPr>
            </w:pPr>
          </w:p>
          <w:p w14:paraId="6919F6DC" w14:textId="1BA47975" w:rsidR="00487CBE" w:rsidRDefault="00487CBE" w:rsidP="0063711E">
            <w:pPr>
              <w:ind w:left="45"/>
              <w:rPr>
                <w:b/>
              </w:rPr>
            </w:pPr>
          </w:p>
          <w:p w14:paraId="0FD434F4" w14:textId="5F280C69" w:rsidR="00DA3DE4" w:rsidRDefault="00DA3DE4" w:rsidP="0063711E">
            <w:pPr>
              <w:ind w:left="45"/>
              <w:rPr>
                <w:b/>
              </w:rPr>
            </w:pPr>
            <w:r>
              <w:rPr>
                <w:b/>
              </w:rPr>
              <w:t>Clerk</w:t>
            </w:r>
          </w:p>
          <w:p w14:paraId="1E70EFAA" w14:textId="4F7463FD" w:rsidR="00DA3DE4" w:rsidRDefault="00DA3DE4" w:rsidP="0063711E">
            <w:pPr>
              <w:ind w:left="45"/>
              <w:rPr>
                <w:b/>
              </w:rPr>
            </w:pPr>
          </w:p>
          <w:p w14:paraId="3F2CAE76" w14:textId="77777777" w:rsidR="007067C3" w:rsidRDefault="007067C3" w:rsidP="0063711E">
            <w:pPr>
              <w:ind w:left="45"/>
              <w:rPr>
                <w:b/>
              </w:rPr>
            </w:pPr>
          </w:p>
          <w:p w14:paraId="37EFD481" w14:textId="070BB0CF" w:rsidR="00487CBE" w:rsidRPr="0063711E" w:rsidRDefault="00DA3DE4" w:rsidP="00DA3DE4">
            <w:pPr>
              <w:ind w:left="45"/>
              <w:rPr>
                <w:b/>
              </w:rPr>
            </w:pPr>
            <w:r>
              <w:rPr>
                <w:b/>
              </w:rPr>
              <w:t>Clerk</w:t>
            </w:r>
          </w:p>
        </w:tc>
      </w:tr>
      <w:tr w:rsidR="00924DD8" w14:paraId="2F18C22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75" w:type="dxa"/>
          </w:tcPr>
          <w:p w14:paraId="63727594" w14:textId="52B7FB07" w:rsidR="00924DD8" w:rsidRPr="003645C3" w:rsidRDefault="00DC51C4">
            <w:pPr>
              <w:rPr>
                <w:b/>
              </w:rPr>
            </w:pPr>
            <w:r>
              <w:rPr>
                <w:b/>
              </w:rPr>
              <w:t>7.</w:t>
            </w:r>
          </w:p>
        </w:tc>
        <w:tc>
          <w:tcPr>
            <w:tcW w:w="8931" w:type="dxa"/>
            <w:gridSpan w:val="3"/>
          </w:tcPr>
          <w:p w14:paraId="1E616125" w14:textId="77777777" w:rsidR="00DC51C4" w:rsidRDefault="00DA3DE4">
            <w:pPr>
              <w:rPr>
                <w:b/>
              </w:rPr>
            </w:pPr>
            <w:r w:rsidRPr="00DA3DE4">
              <w:rPr>
                <w:b/>
              </w:rPr>
              <w:t>Clerk’s/RFO Report</w:t>
            </w:r>
          </w:p>
          <w:p w14:paraId="4B01D966" w14:textId="77777777" w:rsidR="009D5872" w:rsidRPr="009D5872" w:rsidRDefault="009D5872" w:rsidP="009D5872">
            <w:pPr>
              <w:numPr>
                <w:ilvl w:val="0"/>
                <w:numId w:val="5"/>
              </w:numPr>
              <w:ind w:left="360"/>
              <w:contextualSpacing/>
              <w:rPr>
                <w:rFonts w:cstheme="minorHAnsi"/>
              </w:rPr>
            </w:pPr>
            <w:r w:rsidRPr="009D5872">
              <w:rPr>
                <w:rFonts w:cstheme="minorHAnsi"/>
              </w:rPr>
              <w:t>Bank Balances @ 19 Oct 2018</w:t>
            </w:r>
          </w:p>
          <w:p w14:paraId="20FE0588" w14:textId="77777777" w:rsidR="009D5872" w:rsidRPr="009D5872" w:rsidRDefault="009D5872" w:rsidP="009D5872">
            <w:pPr>
              <w:ind w:left="720"/>
              <w:rPr>
                <w:rFonts w:cstheme="minorHAnsi"/>
              </w:rPr>
            </w:pPr>
            <w:r w:rsidRPr="009D5872">
              <w:rPr>
                <w:rFonts w:cstheme="minorHAnsi"/>
              </w:rPr>
              <w:t>Community (current) account</w:t>
            </w:r>
            <w:r w:rsidRPr="009D5872">
              <w:rPr>
                <w:rFonts w:cstheme="minorHAnsi"/>
              </w:rPr>
              <w:tab/>
              <w:t xml:space="preserve">£6,021.46 </w:t>
            </w:r>
          </w:p>
          <w:p w14:paraId="102A88C7" w14:textId="78B8B2E6" w:rsidR="009D5872" w:rsidRPr="009D5872" w:rsidRDefault="009D5872" w:rsidP="009D5872">
            <w:pPr>
              <w:ind w:left="720"/>
              <w:rPr>
                <w:rFonts w:cstheme="minorHAnsi"/>
              </w:rPr>
            </w:pPr>
            <w:r w:rsidRPr="009D5872">
              <w:rPr>
                <w:rFonts w:cstheme="minorHAnsi"/>
              </w:rPr>
              <w:t>Business Saver account</w:t>
            </w:r>
            <w:r w:rsidRPr="009D5872">
              <w:rPr>
                <w:rFonts w:cstheme="minorHAnsi"/>
              </w:rPr>
              <w:tab/>
            </w:r>
            <w:r w:rsidRPr="009D5872">
              <w:rPr>
                <w:rFonts w:cstheme="minorHAnsi"/>
              </w:rPr>
              <w:tab/>
              <w:t>£1,831.30</w:t>
            </w:r>
            <w:r w:rsidRPr="009D5872">
              <w:rPr>
                <w:rFonts w:cstheme="minorHAnsi"/>
              </w:rPr>
              <w:tab/>
            </w:r>
          </w:p>
          <w:p w14:paraId="4ACDFFFA" w14:textId="77777777" w:rsidR="009D5872" w:rsidRPr="009D5872" w:rsidRDefault="009D5872" w:rsidP="009D5872">
            <w:pPr>
              <w:numPr>
                <w:ilvl w:val="0"/>
                <w:numId w:val="5"/>
              </w:numPr>
              <w:ind w:left="360"/>
              <w:rPr>
                <w:rFonts w:eastAsia="Times New Roman" w:cstheme="minorHAnsi"/>
                <w:lang w:eastAsia="en-GB"/>
              </w:rPr>
            </w:pPr>
            <w:r w:rsidRPr="009D5872">
              <w:rPr>
                <w:rFonts w:eastAsia="Times New Roman" w:cstheme="minorHAnsi"/>
                <w:lang w:eastAsia="en-GB"/>
              </w:rPr>
              <w:t>The following amounts have been received from Cllr Bull’s Locality Budget –</w:t>
            </w:r>
          </w:p>
          <w:p w14:paraId="5BE1F0D0" w14:textId="77777777" w:rsidR="009D5872" w:rsidRPr="009D5872" w:rsidRDefault="009D5872" w:rsidP="009D5872">
            <w:pPr>
              <w:ind w:left="360"/>
              <w:rPr>
                <w:rFonts w:eastAsia="Times New Roman" w:cstheme="minorHAnsi"/>
                <w:lang w:eastAsia="en-GB"/>
              </w:rPr>
            </w:pPr>
            <w:r w:rsidRPr="009D5872">
              <w:rPr>
                <w:rFonts w:eastAsia="Times New Roman" w:cstheme="minorHAnsi"/>
                <w:lang w:eastAsia="en-GB"/>
              </w:rPr>
              <w:t>£150.00 towards Battles’ Over Project 11.11.18</w:t>
            </w:r>
          </w:p>
          <w:p w14:paraId="04C3E9B9" w14:textId="2C7DEEA4" w:rsidR="009D5872" w:rsidRPr="009D5872" w:rsidRDefault="009D5872" w:rsidP="009D5872">
            <w:pPr>
              <w:ind w:left="360"/>
              <w:rPr>
                <w:rFonts w:cstheme="minorHAnsi"/>
              </w:rPr>
            </w:pPr>
            <w:r w:rsidRPr="009D5872">
              <w:rPr>
                <w:rFonts w:eastAsia="Times New Roman" w:cstheme="minorHAnsi"/>
                <w:lang w:eastAsia="en-GB"/>
              </w:rPr>
              <w:t>£100.00 towards set up costs Hepworth Herald</w:t>
            </w:r>
          </w:p>
          <w:p w14:paraId="6AEA1E32" w14:textId="77777777" w:rsidR="009D5872" w:rsidRPr="009D5872" w:rsidRDefault="009D5872" w:rsidP="009D5872">
            <w:pPr>
              <w:numPr>
                <w:ilvl w:val="0"/>
                <w:numId w:val="5"/>
              </w:numPr>
              <w:ind w:left="360"/>
              <w:contextualSpacing/>
              <w:rPr>
                <w:rFonts w:eastAsia="Times New Roman" w:cstheme="minorHAnsi"/>
              </w:rPr>
            </w:pPr>
            <w:r w:rsidRPr="009D5872">
              <w:rPr>
                <w:rFonts w:cstheme="minorHAnsi"/>
              </w:rPr>
              <w:t xml:space="preserve">Speed Watch Sessions – </w:t>
            </w:r>
          </w:p>
          <w:p w14:paraId="329542A6" w14:textId="77777777" w:rsidR="009D5872" w:rsidRPr="009D5872" w:rsidRDefault="009D5872" w:rsidP="009D5872">
            <w:pPr>
              <w:ind w:firstLine="360"/>
              <w:rPr>
                <w:rFonts w:eastAsia="Times New Roman" w:cstheme="minorHAnsi"/>
              </w:rPr>
            </w:pPr>
            <w:r w:rsidRPr="009D5872">
              <w:rPr>
                <w:rFonts w:eastAsia="Times New Roman" w:cstheme="minorHAnsi"/>
                <w:lang w:eastAsia="en-GB"/>
              </w:rPr>
              <w:t>September 2018:  10.09.18 = 3 vehicles; 25.9.18 = 7 vehicles (Max speed 49 mph recorded)</w:t>
            </w:r>
            <w:r w:rsidRPr="009D5872">
              <w:rPr>
                <w:rFonts w:eastAsia="Times New Roman" w:cstheme="minorHAnsi"/>
              </w:rPr>
              <w:t xml:space="preserve"> </w:t>
            </w:r>
          </w:p>
          <w:p w14:paraId="38987DC0" w14:textId="261D22C1" w:rsidR="009D5872" w:rsidRPr="009D5872" w:rsidRDefault="009D5872" w:rsidP="009D5872">
            <w:pPr>
              <w:ind w:firstLine="360"/>
              <w:rPr>
                <w:rFonts w:eastAsia="Times New Roman" w:cstheme="minorHAnsi"/>
              </w:rPr>
            </w:pPr>
            <w:r w:rsidRPr="009D5872">
              <w:rPr>
                <w:rFonts w:eastAsia="Times New Roman" w:cstheme="minorHAnsi"/>
              </w:rPr>
              <w:t>October 2819:  31.10.18 = 6 vehicles</w:t>
            </w:r>
          </w:p>
          <w:p w14:paraId="391598A4" w14:textId="46CAFC49" w:rsidR="00DA3DE4" w:rsidRPr="00DA3DE4" w:rsidRDefault="009D5872" w:rsidP="009D5872">
            <w:pPr>
              <w:numPr>
                <w:ilvl w:val="0"/>
                <w:numId w:val="5"/>
              </w:numPr>
              <w:ind w:left="360"/>
              <w:rPr>
                <w:b/>
              </w:rPr>
            </w:pPr>
            <w:r w:rsidRPr="009D5872">
              <w:rPr>
                <w:rFonts w:eastAsia="Times New Roman" w:cstheme="minorHAnsi"/>
                <w:lang w:eastAsia="en-GB"/>
              </w:rPr>
              <w:t>Clerk reported missing manhole cover on pavement in front of Topiary Cottage to Anglian Water on 29 Nov.  Received a call from Anglian Water 31 Oct to say replacement had been fitted.</w:t>
            </w:r>
          </w:p>
        </w:tc>
        <w:tc>
          <w:tcPr>
            <w:tcW w:w="1382" w:type="dxa"/>
          </w:tcPr>
          <w:p w14:paraId="3E7DE97A" w14:textId="77777777" w:rsidR="00924DD8" w:rsidRDefault="00924DD8">
            <w:pPr>
              <w:rPr>
                <w:b/>
              </w:rPr>
            </w:pPr>
          </w:p>
          <w:p w14:paraId="702CEEA0" w14:textId="77777777" w:rsidR="00FD5B41" w:rsidRDefault="00FD5B41">
            <w:pPr>
              <w:rPr>
                <w:b/>
              </w:rPr>
            </w:pPr>
          </w:p>
          <w:p w14:paraId="0C8D984F" w14:textId="743D62DE" w:rsidR="00FD5B41" w:rsidRPr="00DE612D" w:rsidRDefault="00FD5B41">
            <w:pPr>
              <w:rPr>
                <w:b/>
              </w:rPr>
            </w:pPr>
          </w:p>
        </w:tc>
      </w:tr>
      <w:tr w:rsidR="00DC51C4" w14:paraId="45F454C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3576D88" w14:textId="307CFF56" w:rsidR="00DC51C4" w:rsidRDefault="00DC51C4">
            <w:pPr>
              <w:rPr>
                <w:b/>
              </w:rPr>
            </w:pPr>
            <w:r>
              <w:rPr>
                <w:b/>
              </w:rPr>
              <w:t>8.</w:t>
            </w:r>
          </w:p>
        </w:tc>
        <w:tc>
          <w:tcPr>
            <w:tcW w:w="8931" w:type="dxa"/>
            <w:gridSpan w:val="3"/>
          </w:tcPr>
          <w:p w14:paraId="2C41A84F" w14:textId="4C89F51D" w:rsidR="00DC51C4" w:rsidRDefault="009D5872">
            <w:pPr>
              <w:rPr>
                <w:b/>
              </w:rPr>
            </w:pPr>
            <w:r>
              <w:rPr>
                <w:b/>
              </w:rPr>
              <w:t>Discuss format of Parish Council Meetings</w:t>
            </w:r>
          </w:p>
          <w:p w14:paraId="5C11D345" w14:textId="6E840FC4" w:rsidR="00AE3DCF" w:rsidRPr="00DC51C4" w:rsidRDefault="009D5872">
            <w:r>
              <w:t>A suggestion</w:t>
            </w:r>
            <w:r w:rsidR="006A566A">
              <w:t xml:space="preserve"> was made</w:t>
            </w:r>
            <w:r>
              <w:t xml:space="preserve"> to cap length of meetings, or alternatively meet monthly instead of bi-monthly</w:t>
            </w:r>
            <w:r w:rsidR="006A566A">
              <w:t>.</w:t>
            </w:r>
            <w:r>
              <w:t xml:space="preserve">  After discussion it was agreed meetings could be shortened by keeping discussions ‘on track’.  It was agreed to keep meetings to bi-monthly. </w:t>
            </w:r>
          </w:p>
        </w:tc>
        <w:tc>
          <w:tcPr>
            <w:tcW w:w="1382" w:type="dxa"/>
          </w:tcPr>
          <w:p w14:paraId="2FBF2D6F" w14:textId="77777777" w:rsidR="00DC51C4" w:rsidRDefault="00DC51C4" w:rsidP="006A26B8">
            <w:pPr>
              <w:rPr>
                <w:b/>
              </w:rPr>
            </w:pPr>
          </w:p>
          <w:p w14:paraId="32E2E83E" w14:textId="013C7565" w:rsidR="00AA3407" w:rsidRPr="00DE612D" w:rsidRDefault="00AA3407" w:rsidP="006A26B8">
            <w:pPr>
              <w:rPr>
                <w:b/>
              </w:rPr>
            </w:pPr>
          </w:p>
        </w:tc>
      </w:tr>
      <w:tr w:rsidR="00B601F6" w14:paraId="65DED22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3DE0A05" w14:textId="39A18BB8" w:rsidR="00B601F6" w:rsidRPr="003645C3" w:rsidRDefault="00DC51C4">
            <w:pPr>
              <w:rPr>
                <w:b/>
              </w:rPr>
            </w:pPr>
            <w:r>
              <w:rPr>
                <w:b/>
              </w:rPr>
              <w:t>9</w:t>
            </w:r>
            <w:r w:rsidR="00B601F6" w:rsidRPr="003645C3">
              <w:rPr>
                <w:b/>
              </w:rPr>
              <w:t>.</w:t>
            </w:r>
          </w:p>
        </w:tc>
        <w:tc>
          <w:tcPr>
            <w:tcW w:w="8931" w:type="dxa"/>
            <w:gridSpan w:val="3"/>
          </w:tcPr>
          <w:p w14:paraId="58333B34" w14:textId="6A06E8D0" w:rsidR="00B601F6" w:rsidRDefault="009D5872">
            <w:pPr>
              <w:rPr>
                <w:b/>
              </w:rPr>
            </w:pPr>
            <w:r>
              <w:rPr>
                <w:b/>
              </w:rPr>
              <w:t>Planning Applications</w:t>
            </w:r>
          </w:p>
          <w:p w14:paraId="645984A4" w14:textId="5012047B" w:rsidR="007B01FA" w:rsidRPr="007B01FA" w:rsidRDefault="009D5872" w:rsidP="007B01FA">
            <w:pPr>
              <w:pStyle w:val="NormalWeb"/>
            </w:pPr>
            <w:r>
              <w:t>There were no planning applications.</w:t>
            </w:r>
          </w:p>
        </w:tc>
        <w:tc>
          <w:tcPr>
            <w:tcW w:w="1382" w:type="dxa"/>
          </w:tcPr>
          <w:p w14:paraId="62957A31" w14:textId="77777777" w:rsidR="00091BF4" w:rsidRDefault="00091BF4" w:rsidP="006A26B8">
            <w:pPr>
              <w:rPr>
                <w:b/>
              </w:rPr>
            </w:pPr>
          </w:p>
          <w:p w14:paraId="59427712" w14:textId="5E42D207" w:rsidR="00964D4E" w:rsidRPr="00DE612D" w:rsidRDefault="00964D4E" w:rsidP="007B01FA">
            <w:pPr>
              <w:rPr>
                <w:b/>
              </w:rPr>
            </w:pPr>
          </w:p>
        </w:tc>
      </w:tr>
      <w:tr w:rsidR="00EA600A" w14:paraId="1038540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5796856" w14:textId="71CDCF9C" w:rsidR="00EA600A" w:rsidRDefault="00DC51C4" w:rsidP="00C333C6">
            <w:pPr>
              <w:rPr>
                <w:b/>
              </w:rPr>
            </w:pPr>
            <w:r>
              <w:rPr>
                <w:b/>
              </w:rPr>
              <w:t>10</w:t>
            </w:r>
            <w:r w:rsidR="00EA600A">
              <w:rPr>
                <w:b/>
              </w:rPr>
              <w:t>.</w:t>
            </w:r>
          </w:p>
        </w:tc>
        <w:tc>
          <w:tcPr>
            <w:tcW w:w="8931" w:type="dxa"/>
            <w:gridSpan w:val="3"/>
          </w:tcPr>
          <w:p w14:paraId="7CE78EC5" w14:textId="7C90F17C" w:rsidR="00964D4E" w:rsidRDefault="009D5872" w:rsidP="009D5872">
            <w:pPr>
              <w:pStyle w:val="NormalWeb"/>
              <w:rPr>
                <w:b/>
              </w:rPr>
            </w:pPr>
            <w:r>
              <w:rPr>
                <w:b/>
              </w:rPr>
              <w:t>Footpaths</w:t>
            </w:r>
          </w:p>
          <w:p w14:paraId="76585934" w14:textId="5088625D" w:rsidR="009D5872" w:rsidRPr="00F747F6" w:rsidRDefault="009D5872" w:rsidP="009D5872">
            <w:pPr>
              <w:pStyle w:val="NormalWeb"/>
              <w:rPr>
                <w:b/>
              </w:rPr>
            </w:pPr>
            <w:r w:rsidRPr="009D5872">
              <w:t xml:space="preserve">Market Weston Road – </w:t>
            </w:r>
            <w:proofErr w:type="spellStart"/>
            <w:r w:rsidRPr="009D5872">
              <w:t>b/f</w:t>
            </w:r>
            <w:proofErr w:type="spellEnd"/>
            <w:r w:rsidRPr="009D5872">
              <w:t xml:space="preserve"> next meeting</w:t>
            </w:r>
          </w:p>
        </w:tc>
        <w:tc>
          <w:tcPr>
            <w:tcW w:w="1382" w:type="dxa"/>
          </w:tcPr>
          <w:p w14:paraId="261A3863" w14:textId="691F0527" w:rsidR="000E147C" w:rsidRDefault="000E147C" w:rsidP="009D5872">
            <w:pPr>
              <w:rPr>
                <w:b/>
              </w:rPr>
            </w:pPr>
          </w:p>
          <w:p w14:paraId="3663080B" w14:textId="7C70E258" w:rsidR="006A566A" w:rsidRDefault="009D5872" w:rsidP="00C40F9B">
            <w:pPr>
              <w:rPr>
                <w:b/>
              </w:rPr>
            </w:pPr>
            <w:r>
              <w:rPr>
                <w:b/>
              </w:rPr>
              <w:t>Clerk</w:t>
            </w:r>
          </w:p>
        </w:tc>
      </w:tr>
      <w:tr w:rsidR="00EA600A" w14:paraId="300A14F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BFD708E" w14:textId="0E23B8F9" w:rsidR="00EA600A" w:rsidRDefault="00DC51C4" w:rsidP="00C333C6">
            <w:pPr>
              <w:rPr>
                <w:b/>
              </w:rPr>
            </w:pPr>
            <w:r>
              <w:rPr>
                <w:b/>
              </w:rPr>
              <w:t>11.</w:t>
            </w:r>
          </w:p>
        </w:tc>
        <w:tc>
          <w:tcPr>
            <w:tcW w:w="8931" w:type="dxa"/>
            <w:gridSpan w:val="3"/>
          </w:tcPr>
          <w:p w14:paraId="4572132B" w14:textId="4AA11949" w:rsidR="00EA600A" w:rsidRDefault="009D5872" w:rsidP="00C221AC">
            <w:pPr>
              <w:rPr>
                <w:b/>
              </w:rPr>
            </w:pPr>
            <w:r>
              <w:rPr>
                <w:b/>
              </w:rPr>
              <w:t>Highways</w:t>
            </w:r>
          </w:p>
          <w:p w14:paraId="4071BFD6" w14:textId="77777777" w:rsidR="000D2073" w:rsidRDefault="009D5872" w:rsidP="00C221AC">
            <w:r>
              <w:t>Chase up promised extra two flood signs promised for flooding area near Reeves Hall.</w:t>
            </w:r>
          </w:p>
          <w:p w14:paraId="24D3DEC4" w14:textId="3020245B" w:rsidR="001C1FA3" w:rsidRPr="000D2073" w:rsidRDefault="001C1FA3" w:rsidP="00C221AC">
            <w:r>
              <w:lastRenderedPageBreak/>
              <w:t xml:space="preserve">Cllr Bloomfield reported seeing 4 or 5 bags of rubbish in the layby on the left-hand side just outside Hepworth, coming from the Bury St Edmunds direction.  The rubbish bin has been knocked to the ground.  Clerk to report it to </w:t>
            </w:r>
            <w:r w:rsidR="0045265C">
              <w:t xml:space="preserve">Suffolk </w:t>
            </w:r>
            <w:r>
              <w:t>County Council</w:t>
            </w:r>
            <w:r w:rsidR="0045265C">
              <w:t>.</w:t>
            </w:r>
          </w:p>
        </w:tc>
        <w:tc>
          <w:tcPr>
            <w:tcW w:w="1382" w:type="dxa"/>
          </w:tcPr>
          <w:p w14:paraId="242DD4ED" w14:textId="77777777" w:rsidR="00593C30" w:rsidRDefault="00593C30" w:rsidP="00BF0137">
            <w:pPr>
              <w:rPr>
                <w:b/>
              </w:rPr>
            </w:pPr>
          </w:p>
          <w:p w14:paraId="69CAC410" w14:textId="77777777" w:rsidR="00593C30" w:rsidRDefault="00593C30" w:rsidP="00BF0137">
            <w:pPr>
              <w:rPr>
                <w:b/>
              </w:rPr>
            </w:pPr>
            <w:r>
              <w:rPr>
                <w:b/>
              </w:rPr>
              <w:t>Clerk</w:t>
            </w:r>
          </w:p>
          <w:p w14:paraId="60CC4AF7" w14:textId="6C5454E5" w:rsidR="001C1FA3" w:rsidRPr="006515B5" w:rsidRDefault="006515B5" w:rsidP="00BF0137">
            <w:pPr>
              <w:rPr>
                <w:b/>
                <w:color w:val="FF0000"/>
              </w:rPr>
            </w:pPr>
            <w:r w:rsidRPr="006515B5">
              <w:rPr>
                <w:b/>
                <w:color w:val="FF0000"/>
              </w:rPr>
              <w:lastRenderedPageBreak/>
              <w:t>21/18</w:t>
            </w:r>
          </w:p>
          <w:p w14:paraId="6F15BD3F" w14:textId="13D364B2" w:rsidR="001C1FA3" w:rsidRDefault="001C1FA3" w:rsidP="00BF0137">
            <w:pPr>
              <w:rPr>
                <w:b/>
              </w:rPr>
            </w:pPr>
            <w:r>
              <w:rPr>
                <w:b/>
              </w:rPr>
              <w:t>Clerk</w:t>
            </w:r>
          </w:p>
        </w:tc>
      </w:tr>
      <w:tr w:rsidR="00C221AC" w14:paraId="2E3C3BA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DD43EE6" w14:textId="318E13BD" w:rsidR="00C221AC" w:rsidRPr="003645C3" w:rsidRDefault="000D2073" w:rsidP="00C333C6">
            <w:pPr>
              <w:rPr>
                <w:b/>
              </w:rPr>
            </w:pPr>
            <w:r>
              <w:rPr>
                <w:b/>
              </w:rPr>
              <w:lastRenderedPageBreak/>
              <w:t>12.</w:t>
            </w:r>
          </w:p>
        </w:tc>
        <w:tc>
          <w:tcPr>
            <w:tcW w:w="8931" w:type="dxa"/>
            <w:gridSpan w:val="3"/>
          </w:tcPr>
          <w:p w14:paraId="4BFC7753" w14:textId="1438F9A7" w:rsidR="00C261AC" w:rsidRDefault="009D5872" w:rsidP="006817CB">
            <w:pPr>
              <w:rPr>
                <w:b/>
              </w:rPr>
            </w:pPr>
            <w:r>
              <w:rPr>
                <w:b/>
              </w:rPr>
              <w:t>Allotments</w:t>
            </w:r>
          </w:p>
          <w:p w14:paraId="4DB7D227" w14:textId="56CA14C8" w:rsidR="000D2073" w:rsidRPr="00D76A2C" w:rsidRDefault="009D5872" w:rsidP="000D2073">
            <w:r>
              <w:t>Cllr Stannard is making enquiries to find a suitable location in the village for provision of allotments.</w:t>
            </w:r>
          </w:p>
        </w:tc>
        <w:tc>
          <w:tcPr>
            <w:tcW w:w="1382" w:type="dxa"/>
          </w:tcPr>
          <w:p w14:paraId="1656372A" w14:textId="77777777" w:rsidR="00C261AC" w:rsidRDefault="00C261AC" w:rsidP="00F747F6">
            <w:pPr>
              <w:rPr>
                <w:b/>
              </w:rPr>
            </w:pPr>
          </w:p>
          <w:p w14:paraId="7EA77517" w14:textId="77777777" w:rsidR="009D5872" w:rsidRDefault="009D5872" w:rsidP="00F747F6">
            <w:pPr>
              <w:rPr>
                <w:b/>
              </w:rPr>
            </w:pPr>
          </w:p>
          <w:p w14:paraId="0AD87CE6" w14:textId="3FE35B1D" w:rsidR="009D5872" w:rsidRDefault="009D5872" w:rsidP="00F747F6">
            <w:pPr>
              <w:rPr>
                <w:b/>
              </w:rPr>
            </w:pPr>
            <w:r>
              <w:rPr>
                <w:b/>
              </w:rPr>
              <w:t>DS</w:t>
            </w:r>
          </w:p>
        </w:tc>
      </w:tr>
      <w:tr w:rsidR="00707BDF" w14:paraId="59959D1B"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7CA378F" w14:textId="179128E9" w:rsidR="00707BDF" w:rsidRPr="003645C3" w:rsidRDefault="000D2073">
            <w:pPr>
              <w:rPr>
                <w:b/>
              </w:rPr>
            </w:pPr>
            <w:r>
              <w:rPr>
                <w:b/>
              </w:rPr>
              <w:t>13.</w:t>
            </w:r>
          </w:p>
        </w:tc>
        <w:tc>
          <w:tcPr>
            <w:tcW w:w="8931" w:type="dxa"/>
            <w:gridSpan w:val="3"/>
          </w:tcPr>
          <w:p w14:paraId="27079AAF" w14:textId="77D02A75" w:rsidR="00707BDF" w:rsidRDefault="009D5872">
            <w:pPr>
              <w:rPr>
                <w:b/>
              </w:rPr>
            </w:pPr>
            <w:r>
              <w:rPr>
                <w:b/>
              </w:rPr>
              <w:t>Update of Playground at the Pavilion</w:t>
            </w:r>
          </w:p>
          <w:p w14:paraId="712F8BDD" w14:textId="6E4BB924" w:rsidR="00013D43" w:rsidRDefault="009D5872">
            <w:r>
              <w:t xml:space="preserve">Following the Clerk’s request for notification of children under 12 in the village, from the responses received 24 children were identified together with several </w:t>
            </w:r>
            <w:r w:rsidR="00013D43">
              <w:t xml:space="preserve">notifications of grandchildren from outside the village using the playground.  The general consensus was that it is </w:t>
            </w:r>
            <w:r w:rsidR="001E496A">
              <w:t>interesting and functional, although a little dated.  Many respondents felt a lick of paint and a little tweaking would be sufficient.</w:t>
            </w:r>
          </w:p>
          <w:p w14:paraId="03C24F61" w14:textId="7CF7900E" w:rsidR="00013D43" w:rsidRPr="000D2073" w:rsidRDefault="00013D43">
            <w:r>
              <w:t>After discussion it was agreed that it should be spruced up in the Spring and a recommendation would be put to the Recreation Ground Committee for approval.</w:t>
            </w:r>
          </w:p>
        </w:tc>
        <w:tc>
          <w:tcPr>
            <w:tcW w:w="1382" w:type="dxa"/>
          </w:tcPr>
          <w:p w14:paraId="48A4C2E6" w14:textId="77777777" w:rsidR="00707BDF" w:rsidRDefault="00707BDF">
            <w:pPr>
              <w:rPr>
                <w:b/>
              </w:rPr>
            </w:pPr>
          </w:p>
          <w:p w14:paraId="75663824" w14:textId="77777777" w:rsidR="000D2073" w:rsidRDefault="000D2073">
            <w:pPr>
              <w:rPr>
                <w:b/>
              </w:rPr>
            </w:pPr>
          </w:p>
          <w:p w14:paraId="15FFC01E" w14:textId="77777777" w:rsidR="00013D43" w:rsidRDefault="00013D43">
            <w:pPr>
              <w:rPr>
                <w:b/>
              </w:rPr>
            </w:pPr>
          </w:p>
          <w:p w14:paraId="5819F318" w14:textId="77777777" w:rsidR="00013D43" w:rsidRDefault="00013D43">
            <w:pPr>
              <w:rPr>
                <w:b/>
              </w:rPr>
            </w:pPr>
          </w:p>
          <w:p w14:paraId="02333B9C" w14:textId="677C0474" w:rsidR="00013D43" w:rsidRDefault="00013D43">
            <w:pPr>
              <w:rPr>
                <w:b/>
              </w:rPr>
            </w:pPr>
          </w:p>
          <w:p w14:paraId="1BC3B90C" w14:textId="77777777" w:rsidR="00C40F9B" w:rsidRDefault="00C40F9B">
            <w:pPr>
              <w:rPr>
                <w:b/>
              </w:rPr>
            </w:pPr>
          </w:p>
          <w:p w14:paraId="62B7A872" w14:textId="77777777" w:rsidR="00013D43" w:rsidRDefault="00013D43">
            <w:pPr>
              <w:rPr>
                <w:b/>
              </w:rPr>
            </w:pPr>
          </w:p>
          <w:p w14:paraId="506BFB54" w14:textId="58C1EFBC" w:rsidR="00013D43" w:rsidRDefault="00013D43">
            <w:pPr>
              <w:rPr>
                <w:b/>
              </w:rPr>
            </w:pPr>
            <w:r>
              <w:rPr>
                <w:b/>
              </w:rPr>
              <w:t>DS</w:t>
            </w:r>
          </w:p>
        </w:tc>
      </w:tr>
      <w:tr w:rsidR="00707BDF" w14:paraId="344899F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BB8FB9C" w14:textId="1F58A028" w:rsidR="00707BDF" w:rsidRPr="003645C3" w:rsidRDefault="000D2073" w:rsidP="00EA619D">
            <w:pPr>
              <w:rPr>
                <w:b/>
              </w:rPr>
            </w:pPr>
            <w:r>
              <w:rPr>
                <w:b/>
              </w:rPr>
              <w:t>14.</w:t>
            </w:r>
          </w:p>
        </w:tc>
        <w:tc>
          <w:tcPr>
            <w:tcW w:w="8931" w:type="dxa"/>
            <w:gridSpan w:val="3"/>
          </w:tcPr>
          <w:p w14:paraId="161DFFB5" w14:textId="62141930" w:rsidR="00C261AC" w:rsidRDefault="001E496A" w:rsidP="006817CB">
            <w:pPr>
              <w:rPr>
                <w:b/>
              </w:rPr>
            </w:pPr>
            <w:r>
              <w:rPr>
                <w:b/>
              </w:rPr>
              <w:t>Recycling/Bottle Bank Installation</w:t>
            </w:r>
          </w:p>
          <w:p w14:paraId="33A80A4C" w14:textId="6D3C8B3E" w:rsidR="000752F5" w:rsidRPr="000D2073" w:rsidRDefault="001E496A" w:rsidP="00593C30">
            <w:r>
              <w:t xml:space="preserve">The results of a parishioner’s ‘straw poll’ was discussed.  There was a bottle bank quite some years ago at the Pavilion but it was removed by the supplier as it was not filled quickly enough and was not cost effective.  It was felt it would be impractical because the Pavilion grounds are locked, unless the Pavilion is in use, and therefore access would be an issue (having to back up the </w:t>
            </w:r>
            <w:r w:rsidR="009B619E">
              <w:t>lane from the hall as there is no turning area by the gate).</w:t>
            </w:r>
            <w:r w:rsidR="00C40F9B">
              <w:t xml:space="preserve">  No other suitable site was identified.</w:t>
            </w:r>
          </w:p>
        </w:tc>
        <w:tc>
          <w:tcPr>
            <w:tcW w:w="1382" w:type="dxa"/>
          </w:tcPr>
          <w:p w14:paraId="2F3235D9" w14:textId="3E9A8E6A" w:rsidR="00A038F4" w:rsidRDefault="00A038F4" w:rsidP="00EB1344">
            <w:pPr>
              <w:rPr>
                <w:b/>
              </w:rPr>
            </w:pPr>
          </w:p>
        </w:tc>
      </w:tr>
      <w:tr w:rsidR="000B1CC3" w14:paraId="33E7E74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CD9F779" w14:textId="6B4F20BC" w:rsidR="000B1CC3" w:rsidRDefault="00A038F4">
            <w:pPr>
              <w:rPr>
                <w:b/>
              </w:rPr>
            </w:pPr>
            <w:r>
              <w:rPr>
                <w:b/>
              </w:rPr>
              <w:t>15.</w:t>
            </w:r>
          </w:p>
        </w:tc>
        <w:tc>
          <w:tcPr>
            <w:tcW w:w="8931" w:type="dxa"/>
            <w:gridSpan w:val="3"/>
          </w:tcPr>
          <w:p w14:paraId="354A50F0" w14:textId="26CB18A8" w:rsidR="000B1CC3" w:rsidRDefault="00593C30" w:rsidP="00CF1927">
            <w:pPr>
              <w:rPr>
                <w:b/>
              </w:rPr>
            </w:pPr>
            <w:r>
              <w:rPr>
                <w:b/>
              </w:rPr>
              <w:t>Battles Over – 11 November 2018</w:t>
            </w:r>
          </w:p>
          <w:p w14:paraId="441403DC" w14:textId="5E718949" w:rsidR="00A038F4" w:rsidRDefault="00593C30" w:rsidP="00A038F4">
            <w:r>
              <w:t xml:space="preserve">Meeting on </w:t>
            </w:r>
            <w:r w:rsidR="009B619E">
              <w:t>2</w:t>
            </w:r>
            <w:r w:rsidR="009B619E" w:rsidRPr="009B619E">
              <w:rPr>
                <w:vertAlign w:val="superscript"/>
              </w:rPr>
              <w:t>nd</w:t>
            </w:r>
            <w:r w:rsidR="009B619E">
              <w:t xml:space="preserve"> November</w:t>
            </w:r>
            <w:r>
              <w:t xml:space="preserve"> to make final preparations.  </w:t>
            </w:r>
            <w:r w:rsidR="009B619E">
              <w:t xml:space="preserve">A risk assessment </w:t>
            </w:r>
            <w:r w:rsidR="00754494">
              <w:t>has been</w:t>
            </w:r>
            <w:r w:rsidR="009B619E">
              <w:t xml:space="preserve"> carried out</w:t>
            </w:r>
            <w:r w:rsidR="00CE16C9">
              <w:t>, re</w:t>
            </w:r>
            <w:r w:rsidR="00754494">
              <w:t>-</w:t>
            </w:r>
            <w:r w:rsidR="00CE16C9">
              <w:t xml:space="preserve">siting of </w:t>
            </w:r>
            <w:r w:rsidR="00754494">
              <w:t xml:space="preserve">the </w:t>
            </w:r>
            <w:r w:rsidR="00CE16C9">
              <w:t>bonfire</w:t>
            </w:r>
            <w:r w:rsidR="00754494">
              <w:t xml:space="preserve"> is advised and agreed.</w:t>
            </w:r>
            <w:r w:rsidR="009B619E">
              <w:t xml:space="preserve">  Cllr Robinson to try to get large posters printed </w:t>
            </w:r>
            <w:r w:rsidR="00754494">
              <w:t xml:space="preserve">asap </w:t>
            </w:r>
            <w:r w:rsidR="009B619E">
              <w:t xml:space="preserve">to put on display boards throughout the village.  Cllr Robinson and Ms Jones-Davies to put out display boards if successful. </w:t>
            </w:r>
          </w:p>
          <w:p w14:paraId="50F7C6FB" w14:textId="69570C19" w:rsidR="009B619E" w:rsidRPr="00A038F4" w:rsidRDefault="009B619E" w:rsidP="00A038F4">
            <w:r>
              <w:t>Clerk to invite Cllr Spicer, Cllr Bull and the new Vicar.</w:t>
            </w:r>
          </w:p>
        </w:tc>
        <w:tc>
          <w:tcPr>
            <w:tcW w:w="1382" w:type="dxa"/>
          </w:tcPr>
          <w:p w14:paraId="6F32128E" w14:textId="77777777" w:rsidR="000B1CC3" w:rsidRDefault="000B1CC3">
            <w:pPr>
              <w:rPr>
                <w:b/>
              </w:rPr>
            </w:pPr>
          </w:p>
          <w:p w14:paraId="226164D5" w14:textId="77777777" w:rsidR="009B619E" w:rsidRDefault="009B619E" w:rsidP="00EB1344">
            <w:pPr>
              <w:rPr>
                <w:b/>
              </w:rPr>
            </w:pPr>
          </w:p>
          <w:p w14:paraId="784481E1" w14:textId="77777777" w:rsidR="00FD5B41" w:rsidRDefault="00FD5B41" w:rsidP="00EB1344">
            <w:pPr>
              <w:rPr>
                <w:b/>
              </w:rPr>
            </w:pPr>
          </w:p>
          <w:p w14:paraId="58965E62" w14:textId="77777777" w:rsidR="009B619E" w:rsidRDefault="009B619E" w:rsidP="00EB1344">
            <w:pPr>
              <w:rPr>
                <w:b/>
              </w:rPr>
            </w:pPr>
            <w:r>
              <w:rPr>
                <w:b/>
              </w:rPr>
              <w:t>LR</w:t>
            </w:r>
          </w:p>
          <w:p w14:paraId="3D99D758" w14:textId="77777777" w:rsidR="009B619E" w:rsidRDefault="009B619E" w:rsidP="00EB1344">
            <w:pPr>
              <w:rPr>
                <w:b/>
              </w:rPr>
            </w:pPr>
          </w:p>
          <w:p w14:paraId="4C9965EC" w14:textId="59F6F61B" w:rsidR="009B619E" w:rsidRDefault="009B619E" w:rsidP="00EB1344">
            <w:pPr>
              <w:rPr>
                <w:b/>
              </w:rPr>
            </w:pPr>
            <w:r>
              <w:rPr>
                <w:b/>
              </w:rPr>
              <w:t>Clerk</w:t>
            </w:r>
          </w:p>
        </w:tc>
      </w:tr>
      <w:tr w:rsidR="00633916" w14:paraId="51F9C7A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2A14345" w14:textId="68596C5F" w:rsidR="00633916" w:rsidRDefault="00593C30">
            <w:pPr>
              <w:rPr>
                <w:b/>
              </w:rPr>
            </w:pPr>
            <w:r>
              <w:rPr>
                <w:b/>
              </w:rPr>
              <w:t>1</w:t>
            </w:r>
            <w:r w:rsidR="009B619E">
              <w:rPr>
                <w:b/>
              </w:rPr>
              <w:t>6</w:t>
            </w:r>
            <w:r>
              <w:rPr>
                <w:b/>
              </w:rPr>
              <w:t>.</w:t>
            </w:r>
          </w:p>
        </w:tc>
        <w:tc>
          <w:tcPr>
            <w:tcW w:w="8931" w:type="dxa"/>
            <w:gridSpan w:val="3"/>
          </w:tcPr>
          <w:p w14:paraId="687F6040" w14:textId="77777777" w:rsidR="00593C30" w:rsidRDefault="00593C30" w:rsidP="00846D81">
            <w:pPr>
              <w:rPr>
                <w:b/>
              </w:rPr>
            </w:pPr>
            <w:r>
              <w:rPr>
                <w:b/>
              </w:rPr>
              <w:t>Annual Parish Meeting 4</w:t>
            </w:r>
            <w:r w:rsidRPr="00593C30">
              <w:rPr>
                <w:b/>
                <w:vertAlign w:val="superscript"/>
              </w:rPr>
              <w:t>th</w:t>
            </w:r>
            <w:r>
              <w:rPr>
                <w:b/>
              </w:rPr>
              <w:t xml:space="preserve"> April 201</w:t>
            </w:r>
            <w:r w:rsidR="009B619E">
              <w:rPr>
                <w:b/>
              </w:rPr>
              <w:t>9</w:t>
            </w:r>
          </w:p>
          <w:p w14:paraId="144CCF9D" w14:textId="6E8093DE" w:rsidR="009B619E" w:rsidRDefault="009B619E" w:rsidP="00846D81">
            <w:r w:rsidRPr="009B619E">
              <w:t>It was agreed to book</w:t>
            </w:r>
            <w:r w:rsidR="00C40F9B">
              <w:t xml:space="preserve"> Mr</w:t>
            </w:r>
            <w:r w:rsidRPr="009B619E">
              <w:t xml:space="preserve"> Mike </w:t>
            </w:r>
            <w:proofErr w:type="spellStart"/>
            <w:r w:rsidRPr="009B619E">
              <w:t>Wabe</w:t>
            </w:r>
            <w:proofErr w:type="spellEnd"/>
            <w:r w:rsidRPr="009B619E">
              <w:t>, Thetford Town Crier</w:t>
            </w:r>
            <w:r>
              <w:t>,</w:t>
            </w:r>
            <w:r w:rsidRPr="009B619E">
              <w:t xml:space="preserve"> to give a talk on The History of the Town Crier at a cost of £50.00</w:t>
            </w:r>
            <w:r>
              <w:t>.</w:t>
            </w:r>
          </w:p>
          <w:p w14:paraId="647F4B06" w14:textId="7C2FD16C" w:rsidR="009B619E" w:rsidRPr="009B619E" w:rsidRDefault="009B619E" w:rsidP="00846D81">
            <w:r>
              <w:t xml:space="preserve">The format </w:t>
            </w:r>
            <w:r w:rsidR="00B05637">
              <w:t xml:space="preserve">of the meeting </w:t>
            </w:r>
            <w:r>
              <w:t>would be the same as last year.  Clerk to invite Clubs and Societies etc to give short report and do a display.</w:t>
            </w:r>
          </w:p>
        </w:tc>
        <w:tc>
          <w:tcPr>
            <w:tcW w:w="1382" w:type="dxa"/>
          </w:tcPr>
          <w:p w14:paraId="7E888227" w14:textId="77777777" w:rsidR="00633916" w:rsidRDefault="00633916">
            <w:pPr>
              <w:rPr>
                <w:b/>
              </w:rPr>
            </w:pPr>
          </w:p>
          <w:p w14:paraId="408BEC96" w14:textId="77777777" w:rsidR="00593C30" w:rsidRDefault="00593C30">
            <w:pPr>
              <w:rPr>
                <w:b/>
              </w:rPr>
            </w:pPr>
          </w:p>
          <w:p w14:paraId="67DC1281" w14:textId="77777777" w:rsidR="009B619E" w:rsidRDefault="009B619E">
            <w:pPr>
              <w:rPr>
                <w:b/>
              </w:rPr>
            </w:pPr>
            <w:r>
              <w:rPr>
                <w:b/>
              </w:rPr>
              <w:t>Clerk</w:t>
            </w:r>
          </w:p>
          <w:p w14:paraId="33417AB7" w14:textId="77777777" w:rsidR="009B619E" w:rsidRDefault="009B619E">
            <w:pPr>
              <w:rPr>
                <w:b/>
              </w:rPr>
            </w:pPr>
          </w:p>
          <w:p w14:paraId="026E0671" w14:textId="0CB8CE16" w:rsidR="009B619E" w:rsidRDefault="009B619E">
            <w:pPr>
              <w:rPr>
                <w:b/>
              </w:rPr>
            </w:pPr>
            <w:r>
              <w:rPr>
                <w:b/>
              </w:rPr>
              <w:t>Clerk</w:t>
            </w:r>
          </w:p>
        </w:tc>
      </w:tr>
      <w:tr w:rsidR="00593C30" w14:paraId="14B7BBD4"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33E9AE3" w14:textId="503A6D3F" w:rsidR="00593C30" w:rsidRDefault="00593C30">
            <w:pPr>
              <w:rPr>
                <w:b/>
              </w:rPr>
            </w:pPr>
            <w:r>
              <w:rPr>
                <w:b/>
              </w:rPr>
              <w:t>1</w:t>
            </w:r>
            <w:r w:rsidR="001C1FA3">
              <w:rPr>
                <w:b/>
              </w:rPr>
              <w:t>7</w:t>
            </w:r>
            <w:r>
              <w:rPr>
                <w:b/>
              </w:rPr>
              <w:t>.</w:t>
            </w:r>
          </w:p>
        </w:tc>
        <w:tc>
          <w:tcPr>
            <w:tcW w:w="8931" w:type="dxa"/>
            <w:gridSpan w:val="3"/>
          </w:tcPr>
          <w:p w14:paraId="32A87173" w14:textId="77777777" w:rsidR="00593C30" w:rsidRDefault="00593C30" w:rsidP="004A6561">
            <w:pPr>
              <w:rPr>
                <w:b/>
              </w:rPr>
            </w:pPr>
            <w:r>
              <w:rPr>
                <w:b/>
              </w:rPr>
              <w:t>Correspondence</w:t>
            </w:r>
          </w:p>
          <w:p w14:paraId="03C8BA94" w14:textId="0287D457" w:rsidR="00244C28" w:rsidRPr="00593C30" w:rsidRDefault="001C1FA3" w:rsidP="00244C28">
            <w:r>
              <w:t xml:space="preserve">A request </w:t>
            </w:r>
            <w:r w:rsidR="00B05637">
              <w:t xml:space="preserve">received </w:t>
            </w:r>
            <w:r>
              <w:t>for ring-fenced funding</w:t>
            </w:r>
            <w:r w:rsidR="00B05637">
              <w:t xml:space="preserve"> f</w:t>
            </w:r>
            <w:r>
              <w:t>rom the Community Bus Scheme was discussed</w:t>
            </w:r>
            <w:r w:rsidR="00244C28">
              <w:t>.</w:t>
            </w:r>
            <w:r>
              <w:t xml:space="preserve">  Clerk to bring forward to Budget Meeting, but in general it was agreed to give a donation.  Clerk to also approach Cllr Bull</w:t>
            </w:r>
            <w:r w:rsidR="0022080E">
              <w:t>,</w:t>
            </w:r>
            <w:r>
              <w:t xml:space="preserve"> who </w:t>
            </w:r>
            <w:r w:rsidR="00B05637">
              <w:t>requested more information, with a view to offering assistance.</w:t>
            </w:r>
          </w:p>
        </w:tc>
        <w:tc>
          <w:tcPr>
            <w:tcW w:w="1382" w:type="dxa"/>
          </w:tcPr>
          <w:p w14:paraId="646AC212" w14:textId="77777777" w:rsidR="00593C30" w:rsidRDefault="00593C30">
            <w:pPr>
              <w:rPr>
                <w:b/>
              </w:rPr>
            </w:pPr>
          </w:p>
          <w:p w14:paraId="291C204E" w14:textId="77777777" w:rsidR="00244C28" w:rsidRDefault="00244C28">
            <w:pPr>
              <w:rPr>
                <w:b/>
              </w:rPr>
            </w:pPr>
          </w:p>
          <w:p w14:paraId="64DB5071" w14:textId="77777777" w:rsidR="00244C28" w:rsidRDefault="00244C28">
            <w:pPr>
              <w:rPr>
                <w:b/>
              </w:rPr>
            </w:pPr>
            <w:r>
              <w:rPr>
                <w:b/>
              </w:rPr>
              <w:t>Clerk</w:t>
            </w:r>
          </w:p>
          <w:p w14:paraId="46AA7783" w14:textId="6745E9F7" w:rsidR="001C1FA3" w:rsidRDefault="001C1FA3">
            <w:pPr>
              <w:rPr>
                <w:b/>
              </w:rPr>
            </w:pPr>
            <w:r>
              <w:rPr>
                <w:b/>
              </w:rPr>
              <w:t>Clerk</w:t>
            </w:r>
          </w:p>
        </w:tc>
      </w:tr>
      <w:tr w:rsidR="00244C28" w14:paraId="76EBF3E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14A6F33" w14:textId="33033D66" w:rsidR="00244C28" w:rsidRDefault="00244C28">
            <w:pPr>
              <w:rPr>
                <w:b/>
              </w:rPr>
            </w:pPr>
            <w:r>
              <w:rPr>
                <w:b/>
              </w:rPr>
              <w:t>19.</w:t>
            </w:r>
          </w:p>
        </w:tc>
        <w:tc>
          <w:tcPr>
            <w:tcW w:w="8931" w:type="dxa"/>
            <w:gridSpan w:val="3"/>
          </w:tcPr>
          <w:p w14:paraId="7341273D" w14:textId="77777777" w:rsidR="00244C28" w:rsidRDefault="00244C28" w:rsidP="004A6561">
            <w:pPr>
              <w:rPr>
                <w:b/>
              </w:rPr>
            </w:pPr>
            <w:r>
              <w:rPr>
                <w:b/>
              </w:rPr>
              <w:t>Questions to the Chair</w:t>
            </w:r>
          </w:p>
          <w:p w14:paraId="2F98D291" w14:textId="1FBBE683" w:rsidR="00244C28" w:rsidRPr="00244C28" w:rsidRDefault="00244C28" w:rsidP="004A6561">
            <w:r w:rsidRPr="00244C28">
              <w:t xml:space="preserve">There were no questions </w:t>
            </w:r>
          </w:p>
        </w:tc>
        <w:tc>
          <w:tcPr>
            <w:tcW w:w="1382" w:type="dxa"/>
          </w:tcPr>
          <w:p w14:paraId="14D2D2C1" w14:textId="77777777" w:rsidR="00244C28" w:rsidRDefault="00244C28">
            <w:pPr>
              <w:rPr>
                <w:b/>
              </w:rPr>
            </w:pPr>
          </w:p>
        </w:tc>
      </w:tr>
      <w:tr w:rsidR="00244C28" w14:paraId="5953272E"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AFDDCE5" w14:textId="093F0F96" w:rsidR="00244C28" w:rsidRDefault="00244C28">
            <w:pPr>
              <w:rPr>
                <w:b/>
              </w:rPr>
            </w:pPr>
            <w:r>
              <w:rPr>
                <w:b/>
              </w:rPr>
              <w:t>20.</w:t>
            </w:r>
          </w:p>
        </w:tc>
        <w:tc>
          <w:tcPr>
            <w:tcW w:w="8931" w:type="dxa"/>
            <w:gridSpan w:val="3"/>
          </w:tcPr>
          <w:p w14:paraId="388A507F" w14:textId="77777777" w:rsidR="000C2EA3" w:rsidRDefault="00244C28" w:rsidP="004A6561">
            <w:pPr>
              <w:rPr>
                <w:b/>
              </w:rPr>
            </w:pPr>
            <w:r>
              <w:rPr>
                <w:b/>
              </w:rPr>
              <w:t>Any other busines</w:t>
            </w:r>
            <w:r w:rsidR="001C1FA3">
              <w:rPr>
                <w:b/>
              </w:rPr>
              <w:t>s</w:t>
            </w:r>
          </w:p>
          <w:p w14:paraId="52B2F3FD" w14:textId="77777777" w:rsidR="001C1FA3" w:rsidRDefault="001C1FA3" w:rsidP="001C1FA3">
            <w:r>
              <w:t xml:space="preserve">It was suggested that we provide a new, more up-to-date village sign.  After discussion it was agreed to place an advertisement in the Hepworth Herald asking for volunteers who might be prepared to take on this project with ball park costings. </w:t>
            </w:r>
          </w:p>
          <w:p w14:paraId="58102AE3" w14:textId="1B0CCEFC" w:rsidR="00BB22C9" w:rsidRPr="001C1FA3" w:rsidRDefault="00BB22C9" w:rsidP="001C1FA3">
            <w:r>
              <w:t>Cllr Robinson suggested purchase of display boards for use by PC and hall users.  Cllr Robinson to research prices.</w:t>
            </w:r>
            <w:r w:rsidR="008C254E">
              <w:t xml:space="preserve"> </w:t>
            </w:r>
          </w:p>
        </w:tc>
        <w:tc>
          <w:tcPr>
            <w:tcW w:w="1382" w:type="dxa"/>
          </w:tcPr>
          <w:p w14:paraId="0A9B587E" w14:textId="77777777" w:rsidR="00244C28" w:rsidRDefault="00244C28">
            <w:pPr>
              <w:rPr>
                <w:b/>
              </w:rPr>
            </w:pPr>
          </w:p>
          <w:p w14:paraId="546F2176" w14:textId="65597880" w:rsidR="000C2EA3" w:rsidRDefault="000C2EA3">
            <w:pPr>
              <w:rPr>
                <w:b/>
              </w:rPr>
            </w:pPr>
          </w:p>
          <w:p w14:paraId="3470BBC4" w14:textId="77777777" w:rsidR="001C1FA3" w:rsidRDefault="001C1FA3">
            <w:pPr>
              <w:rPr>
                <w:b/>
              </w:rPr>
            </w:pPr>
          </w:p>
          <w:p w14:paraId="645FC93B" w14:textId="77777777" w:rsidR="000C2EA3" w:rsidRDefault="000C2EA3" w:rsidP="001C1FA3">
            <w:pPr>
              <w:rPr>
                <w:b/>
              </w:rPr>
            </w:pPr>
            <w:r>
              <w:rPr>
                <w:b/>
              </w:rPr>
              <w:t>Clerk</w:t>
            </w:r>
          </w:p>
          <w:p w14:paraId="0498EAC3" w14:textId="77777777" w:rsidR="00BB22C9" w:rsidRDefault="00BB22C9" w:rsidP="001C1FA3">
            <w:pPr>
              <w:rPr>
                <w:b/>
              </w:rPr>
            </w:pPr>
          </w:p>
          <w:p w14:paraId="7F4A1D4E" w14:textId="47B1FC2B" w:rsidR="00BB22C9" w:rsidRDefault="00BB22C9" w:rsidP="001C1FA3">
            <w:pPr>
              <w:rPr>
                <w:b/>
              </w:rPr>
            </w:pPr>
            <w:r>
              <w:rPr>
                <w:b/>
              </w:rPr>
              <w:t>LR</w:t>
            </w:r>
          </w:p>
        </w:tc>
      </w:tr>
      <w:tr w:rsidR="00633916" w14:paraId="3CE1548C"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66E6BF9" w14:textId="77777777" w:rsidR="00633916" w:rsidRDefault="00633916">
            <w:pPr>
              <w:rPr>
                <w:b/>
              </w:rPr>
            </w:pPr>
          </w:p>
        </w:tc>
        <w:tc>
          <w:tcPr>
            <w:tcW w:w="8931" w:type="dxa"/>
            <w:gridSpan w:val="3"/>
          </w:tcPr>
          <w:p w14:paraId="053139C7" w14:textId="2AF021DB" w:rsidR="00272B0E" w:rsidRDefault="00C331A7" w:rsidP="004A6561">
            <w:pPr>
              <w:rPr>
                <w:b/>
              </w:rPr>
            </w:pPr>
            <w:r>
              <w:rPr>
                <w:b/>
              </w:rPr>
              <w:t xml:space="preserve">The meeting closed at </w:t>
            </w:r>
            <w:r w:rsidR="00244C28">
              <w:rPr>
                <w:b/>
              </w:rPr>
              <w:t>9.</w:t>
            </w:r>
            <w:r w:rsidR="001C1FA3">
              <w:rPr>
                <w:b/>
              </w:rPr>
              <w:t>35</w:t>
            </w:r>
            <w:r w:rsidR="00244C28">
              <w:rPr>
                <w:b/>
              </w:rPr>
              <w:t>pm</w:t>
            </w:r>
          </w:p>
        </w:tc>
        <w:tc>
          <w:tcPr>
            <w:tcW w:w="1382" w:type="dxa"/>
          </w:tcPr>
          <w:p w14:paraId="4C8246C2" w14:textId="77777777" w:rsidR="00633916" w:rsidRDefault="00633916">
            <w:pPr>
              <w:rPr>
                <w:b/>
              </w:rPr>
            </w:pPr>
          </w:p>
        </w:tc>
      </w:tr>
    </w:tbl>
    <w:p w14:paraId="2B75510F" w14:textId="7D3EFA34" w:rsidR="004E1A90" w:rsidRPr="00244C28" w:rsidRDefault="004E1A90" w:rsidP="0015027A">
      <w:pPr>
        <w:jc w:val="both"/>
        <w:rPr>
          <w:rFonts w:ascii="Arial" w:eastAsia="Times New Roman" w:hAnsi="Arial" w:cs="Times New Roman"/>
          <w:b/>
          <w:bCs/>
          <w:sz w:val="20"/>
          <w:szCs w:val="24"/>
        </w:rPr>
      </w:pPr>
    </w:p>
    <w:p w14:paraId="74118783" w14:textId="10549B6E" w:rsidR="00244C28" w:rsidRDefault="00244C28" w:rsidP="0015027A">
      <w:pPr>
        <w:jc w:val="both"/>
        <w:rPr>
          <w:rFonts w:ascii="Arial" w:eastAsia="Times New Roman" w:hAnsi="Arial" w:cs="Times New Roman"/>
          <w:b/>
          <w:bCs/>
          <w:sz w:val="20"/>
          <w:szCs w:val="24"/>
        </w:rPr>
      </w:pPr>
      <w:r w:rsidRPr="00244C28">
        <w:rPr>
          <w:rFonts w:ascii="Arial" w:eastAsia="Times New Roman" w:hAnsi="Arial" w:cs="Times New Roman"/>
          <w:b/>
          <w:bCs/>
          <w:sz w:val="20"/>
          <w:szCs w:val="24"/>
        </w:rPr>
        <w:t xml:space="preserve">The next meeting is </w:t>
      </w:r>
      <w:r w:rsidR="001C1FA3">
        <w:rPr>
          <w:rFonts w:ascii="Arial" w:eastAsia="Times New Roman" w:hAnsi="Arial" w:cs="Times New Roman"/>
          <w:b/>
          <w:bCs/>
          <w:sz w:val="20"/>
          <w:szCs w:val="24"/>
        </w:rPr>
        <w:t>3</w:t>
      </w:r>
      <w:r w:rsidR="001C1FA3" w:rsidRPr="001C1FA3">
        <w:rPr>
          <w:rFonts w:ascii="Arial" w:eastAsia="Times New Roman" w:hAnsi="Arial" w:cs="Times New Roman"/>
          <w:b/>
          <w:bCs/>
          <w:sz w:val="20"/>
          <w:szCs w:val="24"/>
          <w:vertAlign w:val="superscript"/>
        </w:rPr>
        <w:t>rd</w:t>
      </w:r>
      <w:r w:rsidR="001C1FA3">
        <w:rPr>
          <w:rFonts w:ascii="Arial" w:eastAsia="Times New Roman" w:hAnsi="Arial" w:cs="Times New Roman"/>
          <w:b/>
          <w:bCs/>
          <w:sz w:val="20"/>
          <w:szCs w:val="24"/>
        </w:rPr>
        <w:t xml:space="preserve"> January 2019</w:t>
      </w:r>
    </w:p>
    <w:p w14:paraId="18DB7693" w14:textId="3660A4F1" w:rsidR="00F40BD8" w:rsidRDefault="00F40BD8" w:rsidP="0015027A">
      <w:pPr>
        <w:jc w:val="both"/>
        <w:rPr>
          <w:rFonts w:ascii="Arial" w:eastAsia="Times New Roman" w:hAnsi="Arial" w:cs="Times New Roman"/>
          <w:b/>
          <w:bCs/>
          <w:sz w:val="20"/>
          <w:szCs w:val="24"/>
        </w:rPr>
      </w:pPr>
    </w:p>
    <w:tbl>
      <w:tblPr>
        <w:tblW w:w="0" w:type="auto"/>
        <w:tblLayout w:type="fixed"/>
        <w:tblCellMar>
          <w:left w:w="30" w:type="dxa"/>
          <w:right w:w="30" w:type="dxa"/>
        </w:tblCellMar>
        <w:tblLook w:val="0000" w:firstRow="0" w:lastRow="0" w:firstColumn="0" w:lastColumn="0" w:noHBand="0" w:noVBand="0"/>
      </w:tblPr>
      <w:tblGrid>
        <w:gridCol w:w="5897"/>
        <w:gridCol w:w="1757"/>
      </w:tblGrid>
      <w:tr w:rsidR="00F40BD8" w14:paraId="6C9A3400" w14:textId="77777777">
        <w:tblPrEx>
          <w:tblCellMar>
            <w:top w:w="0" w:type="dxa"/>
            <w:bottom w:w="0" w:type="dxa"/>
          </w:tblCellMar>
        </w:tblPrEx>
        <w:trPr>
          <w:trHeight w:val="290"/>
        </w:trPr>
        <w:tc>
          <w:tcPr>
            <w:tcW w:w="5897" w:type="dxa"/>
            <w:tcBorders>
              <w:top w:val="nil"/>
              <w:left w:val="nil"/>
              <w:bottom w:val="nil"/>
              <w:right w:val="nil"/>
            </w:tcBorders>
          </w:tcPr>
          <w:p w14:paraId="5C205186" w14:textId="77777777" w:rsidR="00113FBA" w:rsidRDefault="00113FBA">
            <w:pPr>
              <w:autoSpaceDE w:val="0"/>
              <w:autoSpaceDN w:val="0"/>
              <w:adjustRightInd w:val="0"/>
              <w:rPr>
                <w:rFonts w:ascii="Calibri" w:hAnsi="Calibri" w:cs="Calibri"/>
                <w:b/>
                <w:bCs/>
                <w:color w:val="000000"/>
              </w:rPr>
            </w:pPr>
          </w:p>
          <w:p w14:paraId="7AE81FDB" w14:textId="77777777" w:rsidR="00113FBA" w:rsidRDefault="00113FBA">
            <w:pPr>
              <w:autoSpaceDE w:val="0"/>
              <w:autoSpaceDN w:val="0"/>
              <w:adjustRightInd w:val="0"/>
              <w:rPr>
                <w:rFonts w:ascii="Calibri" w:hAnsi="Calibri" w:cs="Calibri"/>
                <w:b/>
                <w:bCs/>
                <w:color w:val="000000"/>
              </w:rPr>
            </w:pPr>
          </w:p>
          <w:p w14:paraId="44A29512" w14:textId="77777777" w:rsidR="00113FBA" w:rsidRDefault="00113FBA">
            <w:pPr>
              <w:autoSpaceDE w:val="0"/>
              <w:autoSpaceDN w:val="0"/>
              <w:adjustRightInd w:val="0"/>
              <w:rPr>
                <w:rFonts w:ascii="Calibri" w:hAnsi="Calibri" w:cs="Calibri"/>
                <w:b/>
                <w:bCs/>
                <w:color w:val="000000"/>
              </w:rPr>
            </w:pPr>
          </w:p>
          <w:p w14:paraId="56A9C2F8" w14:textId="77777777" w:rsidR="00113FBA" w:rsidRDefault="00113FBA">
            <w:pPr>
              <w:autoSpaceDE w:val="0"/>
              <w:autoSpaceDN w:val="0"/>
              <w:adjustRightInd w:val="0"/>
              <w:rPr>
                <w:rFonts w:ascii="Calibri" w:hAnsi="Calibri" w:cs="Calibri"/>
                <w:b/>
                <w:bCs/>
                <w:color w:val="000000"/>
              </w:rPr>
            </w:pPr>
          </w:p>
          <w:p w14:paraId="05D57110" w14:textId="77777777" w:rsidR="00113FBA" w:rsidRDefault="00113FBA">
            <w:pPr>
              <w:autoSpaceDE w:val="0"/>
              <w:autoSpaceDN w:val="0"/>
              <w:adjustRightInd w:val="0"/>
              <w:rPr>
                <w:rFonts w:ascii="Calibri" w:hAnsi="Calibri" w:cs="Calibri"/>
                <w:b/>
                <w:bCs/>
                <w:color w:val="000000"/>
              </w:rPr>
            </w:pPr>
          </w:p>
          <w:p w14:paraId="230AF08D" w14:textId="77777777" w:rsidR="00113FBA" w:rsidRDefault="00113FBA">
            <w:pPr>
              <w:autoSpaceDE w:val="0"/>
              <w:autoSpaceDN w:val="0"/>
              <w:adjustRightInd w:val="0"/>
              <w:rPr>
                <w:rFonts w:ascii="Calibri" w:hAnsi="Calibri" w:cs="Calibri"/>
                <w:b/>
                <w:bCs/>
                <w:color w:val="000000"/>
              </w:rPr>
            </w:pPr>
          </w:p>
          <w:p w14:paraId="2605D24B" w14:textId="77777777" w:rsidR="00113FBA" w:rsidRDefault="00113FBA">
            <w:pPr>
              <w:autoSpaceDE w:val="0"/>
              <w:autoSpaceDN w:val="0"/>
              <w:adjustRightInd w:val="0"/>
              <w:rPr>
                <w:rFonts w:ascii="Calibri" w:hAnsi="Calibri" w:cs="Calibri"/>
                <w:b/>
                <w:bCs/>
                <w:color w:val="000000"/>
              </w:rPr>
            </w:pPr>
          </w:p>
          <w:p w14:paraId="55951730" w14:textId="77777777" w:rsidR="00113FBA" w:rsidRDefault="00113FBA">
            <w:pPr>
              <w:autoSpaceDE w:val="0"/>
              <w:autoSpaceDN w:val="0"/>
              <w:adjustRightInd w:val="0"/>
              <w:rPr>
                <w:rFonts w:ascii="Calibri" w:hAnsi="Calibri" w:cs="Calibri"/>
                <w:b/>
                <w:bCs/>
                <w:color w:val="000000"/>
              </w:rPr>
            </w:pPr>
            <w:bookmarkStart w:id="0" w:name="_GoBack"/>
            <w:bookmarkEnd w:id="0"/>
          </w:p>
          <w:p w14:paraId="598CB222" w14:textId="77777777" w:rsidR="00113FBA" w:rsidRDefault="00113FBA">
            <w:pPr>
              <w:autoSpaceDE w:val="0"/>
              <w:autoSpaceDN w:val="0"/>
              <w:adjustRightInd w:val="0"/>
              <w:rPr>
                <w:rFonts w:ascii="Calibri" w:hAnsi="Calibri" w:cs="Calibri"/>
                <w:b/>
                <w:bCs/>
                <w:color w:val="000000"/>
              </w:rPr>
            </w:pPr>
          </w:p>
          <w:p w14:paraId="07ADB487" w14:textId="53A77051" w:rsidR="00F40BD8" w:rsidRDefault="00F40BD8">
            <w:pPr>
              <w:autoSpaceDE w:val="0"/>
              <w:autoSpaceDN w:val="0"/>
              <w:adjustRightInd w:val="0"/>
              <w:rPr>
                <w:rFonts w:ascii="Calibri" w:hAnsi="Calibri" w:cs="Calibri"/>
                <w:b/>
                <w:bCs/>
                <w:color w:val="000000"/>
              </w:rPr>
            </w:pPr>
            <w:r>
              <w:rPr>
                <w:rFonts w:ascii="Calibri" w:hAnsi="Calibri" w:cs="Calibri"/>
                <w:b/>
                <w:bCs/>
                <w:color w:val="000000"/>
              </w:rPr>
              <w:t>Bank Reconciliation @ 1 Nov 2018</w:t>
            </w:r>
          </w:p>
        </w:tc>
        <w:tc>
          <w:tcPr>
            <w:tcW w:w="1757" w:type="dxa"/>
            <w:tcBorders>
              <w:top w:val="nil"/>
              <w:left w:val="nil"/>
              <w:bottom w:val="nil"/>
              <w:right w:val="nil"/>
            </w:tcBorders>
          </w:tcPr>
          <w:p w14:paraId="2DF35F42" w14:textId="77777777" w:rsidR="00F40BD8" w:rsidRDefault="00F40BD8">
            <w:pPr>
              <w:autoSpaceDE w:val="0"/>
              <w:autoSpaceDN w:val="0"/>
              <w:adjustRightInd w:val="0"/>
              <w:jc w:val="right"/>
              <w:rPr>
                <w:rFonts w:ascii="Calibri" w:hAnsi="Calibri" w:cs="Calibri"/>
                <w:b/>
                <w:bCs/>
                <w:color w:val="000000"/>
              </w:rPr>
            </w:pPr>
          </w:p>
        </w:tc>
      </w:tr>
      <w:tr w:rsidR="00F40BD8" w14:paraId="7C2014F4" w14:textId="77777777">
        <w:tblPrEx>
          <w:tblCellMar>
            <w:top w:w="0" w:type="dxa"/>
            <w:bottom w:w="0" w:type="dxa"/>
          </w:tblCellMar>
        </w:tblPrEx>
        <w:trPr>
          <w:trHeight w:val="290"/>
        </w:trPr>
        <w:tc>
          <w:tcPr>
            <w:tcW w:w="5897" w:type="dxa"/>
            <w:tcBorders>
              <w:top w:val="nil"/>
              <w:left w:val="nil"/>
              <w:bottom w:val="nil"/>
              <w:right w:val="nil"/>
            </w:tcBorders>
          </w:tcPr>
          <w:p w14:paraId="72C9D9B6" w14:textId="77777777" w:rsidR="00F40BD8" w:rsidRDefault="00F40BD8">
            <w:pPr>
              <w:autoSpaceDE w:val="0"/>
              <w:autoSpaceDN w:val="0"/>
              <w:adjustRightInd w:val="0"/>
              <w:jc w:val="right"/>
              <w:rPr>
                <w:rFonts w:ascii="Calibri" w:hAnsi="Calibri" w:cs="Calibri"/>
                <w:color w:val="000000"/>
              </w:rPr>
            </w:pPr>
          </w:p>
        </w:tc>
        <w:tc>
          <w:tcPr>
            <w:tcW w:w="1757" w:type="dxa"/>
            <w:tcBorders>
              <w:top w:val="nil"/>
              <w:left w:val="nil"/>
              <w:bottom w:val="nil"/>
              <w:right w:val="nil"/>
            </w:tcBorders>
          </w:tcPr>
          <w:p w14:paraId="44B202BE" w14:textId="77777777" w:rsidR="00F40BD8" w:rsidRDefault="00F40BD8">
            <w:pPr>
              <w:autoSpaceDE w:val="0"/>
              <w:autoSpaceDN w:val="0"/>
              <w:adjustRightInd w:val="0"/>
              <w:jc w:val="right"/>
              <w:rPr>
                <w:rFonts w:ascii="Calibri" w:hAnsi="Calibri" w:cs="Calibri"/>
                <w:color w:val="000000"/>
              </w:rPr>
            </w:pPr>
          </w:p>
        </w:tc>
      </w:tr>
      <w:tr w:rsidR="00F40BD8" w14:paraId="2738B9A2" w14:textId="77777777">
        <w:tblPrEx>
          <w:tblCellMar>
            <w:top w:w="0" w:type="dxa"/>
            <w:bottom w:w="0" w:type="dxa"/>
          </w:tblCellMar>
        </w:tblPrEx>
        <w:trPr>
          <w:trHeight w:val="290"/>
        </w:trPr>
        <w:tc>
          <w:tcPr>
            <w:tcW w:w="5897" w:type="dxa"/>
            <w:tcBorders>
              <w:top w:val="nil"/>
              <w:left w:val="nil"/>
              <w:bottom w:val="nil"/>
              <w:right w:val="nil"/>
            </w:tcBorders>
          </w:tcPr>
          <w:p w14:paraId="75D0BDFD" w14:textId="77777777" w:rsidR="00F40BD8" w:rsidRDefault="00F40BD8">
            <w:pPr>
              <w:autoSpaceDE w:val="0"/>
              <w:autoSpaceDN w:val="0"/>
              <w:adjustRightInd w:val="0"/>
              <w:rPr>
                <w:rFonts w:ascii="Calibri" w:hAnsi="Calibri" w:cs="Calibri"/>
                <w:color w:val="000000"/>
              </w:rPr>
            </w:pPr>
            <w:r>
              <w:rPr>
                <w:rFonts w:ascii="Calibri" w:hAnsi="Calibri" w:cs="Calibri"/>
                <w:color w:val="000000"/>
              </w:rPr>
              <w:t>Barclays Community Account at 19 Oct 2018</w:t>
            </w:r>
          </w:p>
        </w:tc>
        <w:tc>
          <w:tcPr>
            <w:tcW w:w="1757" w:type="dxa"/>
            <w:tcBorders>
              <w:top w:val="nil"/>
              <w:left w:val="nil"/>
              <w:bottom w:val="nil"/>
              <w:right w:val="nil"/>
            </w:tcBorders>
          </w:tcPr>
          <w:p w14:paraId="64157BBC"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£6,021.46</w:t>
            </w:r>
          </w:p>
        </w:tc>
      </w:tr>
      <w:tr w:rsidR="00F40BD8" w14:paraId="1D87E974" w14:textId="77777777">
        <w:tblPrEx>
          <w:tblCellMar>
            <w:top w:w="0" w:type="dxa"/>
            <w:bottom w:w="0" w:type="dxa"/>
          </w:tblCellMar>
        </w:tblPrEx>
        <w:trPr>
          <w:trHeight w:val="290"/>
        </w:trPr>
        <w:tc>
          <w:tcPr>
            <w:tcW w:w="5897" w:type="dxa"/>
            <w:tcBorders>
              <w:top w:val="nil"/>
              <w:left w:val="nil"/>
              <w:bottom w:val="nil"/>
              <w:right w:val="nil"/>
            </w:tcBorders>
          </w:tcPr>
          <w:p w14:paraId="463649A1" w14:textId="77777777" w:rsidR="00F40BD8" w:rsidRDefault="00F40BD8">
            <w:pPr>
              <w:autoSpaceDE w:val="0"/>
              <w:autoSpaceDN w:val="0"/>
              <w:adjustRightInd w:val="0"/>
              <w:rPr>
                <w:rFonts w:ascii="Calibri" w:hAnsi="Calibri" w:cs="Calibri"/>
                <w:color w:val="000000"/>
              </w:rPr>
            </w:pPr>
            <w:r>
              <w:rPr>
                <w:rFonts w:ascii="Calibri" w:hAnsi="Calibri" w:cs="Calibri"/>
                <w:color w:val="000000"/>
              </w:rPr>
              <w:t>Barclays Business Reserve Account at 24 Sep 2018</w:t>
            </w:r>
          </w:p>
        </w:tc>
        <w:tc>
          <w:tcPr>
            <w:tcW w:w="1757" w:type="dxa"/>
            <w:tcBorders>
              <w:top w:val="nil"/>
              <w:left w:val="nil"/>
              <w:bottom w:val="nil"/>
              <w:right w:val="nil"/>
            </w:tcBorders>
          </w:tcPr>
          <w:p w14:paraId="2BB36DCC"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£1,831.30</w:t>
            </w:r>
          </w:p>
        </w:tc>
      </w:tr>
      <w:tr w:rsidR="00F40BD8" w14:paraId="6B9531EE" w14:textId="77777777">
        <w:tblPrEx>
          <w:tblCellMar>
            <w:top w:w="0" w:type="dxa"/>
            <w:bottom w:w="0" w:type="dxa"/>
          </w:tblCellMar>
        </w:tblPrEx>
        <w:trPr>
          <w:trHeight w:val="305"/>
        </w:trPr>
        <w:tc>
          <w:tcPr>
            <w:tcW w:w="5897" w:type="dxa"/>
            <w:tcBorders>
              <w:top w:val="nil"/>
              <w:left w:val="nil"/>
              <w:bottom w:val="nil"/>
              <w:right w:val="nil"/>
            </w:tcBorders>
          </w:tcPr>
          <w:p w14:paraId="0213BF6A" w14:textId="77777777" w:rsidR="00F40BD8" w:rsidRDefault="00F40BD8">
            <w:pPr>
              <w:autoSpaceDE w:val="0"/>
              <w:autoSpaceDN w:val="0"/>
              <w:adjustRightInd w:val="0"/>
              <w:jc w:val="right"/>
              <w:rPr>
                <w:rFonts w:ascii="Calibri" w:hAnsi="Calibri" w:cs="Calibri"/>
                <w:color w:val="000000"/>
              </w:rPr>
            </w:pPr>
          </w:p>
        </w:tc>
        <w:tc>
          <w:tcPr>
            <w:tcW w:w="1757" w:type="dxa"/>
            <w:tcBorders>
              <w:top w:val="single" w:sz="6" w:space="0" w:color="auto"/>
              <w:left w:val="nil"/>
              <w:bottom w:val="double" w:sz="6" w:space="0" w:color="auto"/>
              <w:right w:val="nil"/>
            </w:tcBorders>
          </w:tcPr>
          <w:p w14:paraId="4AA308CB" w14:textId="77777777" w:rsidR="00F40BD8" w:rsidRDefault="00F40BD8">
            <w:pPr>
              <w:autoSpaceDE w:val="0"/>
              <w:autoSpaceDN w:val="0"/>
              <w:adjustRightInd w:val="0"/>
              <w:jc w:val="right"/>
              <w:rPr>
                <w:rFonts w:ascii="Calibri" w:hAnsi="Calibri" w:cs="Calibri"/>
                <w:b/>
                <w:bCs/>
                <w:color w:val="000000"/>
              </w:rPr>
            </w:pPr>
            <w:r>
              <w:rPr>
                <w:rFonts w:ascii="Calibri" w:hAnsi="Calibri" w:cs="Calibri"/>
                <w:b/>
                <w:bCs/>
                <w:color w:val="000000"/>
              </w:rPr>
              <w:t>£7,852.76</w:t>
            </w:r>
          </w:p>
        </w:tc>
      </w:tr>
      <w:tr w:rsidR="00F40BD8" w14:paraId="14145799" w14:textId="77777777">
        <w:tblPrEx>
          <w:tblCellMar>
            <w:top w:w="0" w:type="dxa"/>
            <w:bottom w:w="0" w:type="dxa"/>
          </w:tblCellMar>
        </w:tblPrEx>
        <w:trPr>
          <w:trHeight w:val="305"/>
        </w:trPr>
        <w:tc>
          <w:tcPr>
            <w:tcW w:w="5897" w:type="dxa"/>
            <w:tcBorders>
              <w:top w:val="nil"/>
              <w:left w:val="nil"/>
              <w:bottom w:val="nil"/>
              <w:right w:val="nil"/>
            </w:tcBorders>
          </w:tcPr>
          <w:p w14:paraId="55A974AA" w14:textId="77777777" w:rsidR="00F40BD8" w:rsidRDefault="00F40BD8">
            <w:pPr>
              <w:autoSpaceDE w:val="0"/>
              <w:autoSpaceDN w:val="0"/>
              <w:adjustRightInd w:val="0"/>
              <w:jc w:val="right"/>
              <w:rPr>
                <w:rFonts w:ascii="Calibri" w:hAnsi="Calibri" w:cs="Calibri"/>
                <w:color w:val="000000"/>
              </w:rPr>
            </w:pPr>
          </w:p>
        </w:tc>
        <w:tc>
          <w:tcPr>
            <w:tcW w:w="1757" w:type="dxa"/>
            <w:tcBorders>
              <w:top w:val="nil"/>
              <w:left w:val="nil"/>
              <w:bottom w:val="nil"/>
              <w:right w:val="nil"/>
            </w:tcBorders>
          </w:tcPr>
          <w:p w14:paraId="60ED8BAD" w14:textId="77777777" w:rsidR="00F40BD8" w:rsidRDefault="00F40BD8">
            <w:pPr>
              <w:autoSpaceDE w:val="0"/>
              <w:autoSpaceDN w:val="0"/>
              <w:adjustRightInd w:val="0"/>
              <w:jc w:val="right"/>
              <w:rPr>
                <w:rFonts w:ascii="Calibri" w:hAnsi="Calibri" w:cs="Calibri"/>
                <w:color w:val="000000"/>
              </w:rPr>
            </w:pPr>
          </w:p>
        </w:tc>
      </w:tr>
      <w:tr w:rsidR="00F40BD8" w14:paraId="5552F87F" w14:textId="77777777">
        <w:tblPrEx>
          <w:tblCellMar>
            <w:top w:w="0" w:type="dxa"/>
            <w:bottom w:w="0" w:type="dxa"/>
          </w:tblCellMar>
        </w:tblPrEx>
        <w:trPr>
          <w:trHeight w:val="290"/>
        </w:trPr>
        <w:tc>
          <w:tcPr>
            <w:tcW w:w="5897" w:type="dxa"/>
            <w:tcBorders>
              <w:top w:val="nil"/>
              <w:left w:val="nil"/>
              <w:bottom w:val="nil"/>
              <w:right w:val="nil"/>
            </w:tcBorders>
          </w:tcPr>
          <w:p w14:paraId="6B7143B3" w14:textId="77777777" w:rsidR="00F40BD8" w:rsidRDefault="00F40BD8">
            <w:pPr>
              <w:autoSpaceDE w:val="0"/>
              <w:autoSpaceDN w:val="0"/>
              <w:adjustRightInd w:val="0"/>
              <w:rPr>
                <w:rFonts w:ascii="Calibri" w:hAnsi="Calibri" w:cs="Calibri"/>
                <w:b/>
                <w:bCs/>
                <w:color w:val="000000"/>
              </w:rPr>
            </w:pPr>
            <w:r>
              <w:rPr>
                <w:rFonts w:ascii="Calibri" w:hAnsi="Calibri" w:cs="Calibri"/>
                <w:b/>
                <w:bCs/>
                <w:color w:val="000000"/>
              </w:rPr>
              <w:t xml:space="preserve">Barclays Community Account </w:t>
            </w:r>
          </w:p>
        </w:tc>
        <w:tc>
          <w:tcPr>
            <w:tcW w:w="1757" w:type="dxa"/>
            <w:tcBorders>
              <w:top w:val="nil"/>
              <w:left w:val="nil"/>
              <w:bottom w:val="nil"/>
              <w:right w:val="nil"/>
            </w:tcBorders>
          </w:tcPr>
          <w:p w14:paraId="733F0FED"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£6,021.46</w:t>
            </w:r>
          </w:p>
        </w:tc>
      </w:tr>
      <w:tr w:rsidR="00F40BD8" w14:paraId="6582A563" w14:textId="77777777">
        <w:tblPrEx>
          <w:tblCellMar>
            <w:top w:w="0" w:type="dxa"/>
            <w:bottom w:w="0" w:type="dxa"/>
          </w:tblCellMar>
        </w:tblPrEx>
        <w:trPr>
          <w:trHeight w:val="290"/>
        </w:trPr>
        <w:tc>
          <w:tcPr>
            <w:tcW w:w="5897" w:type="dxa"/>
            <w:tcBorders>
              <w:top w:val="nil"/>
              <w:left w:val="nil"/>
              <w:bottom w:val="nil"/>
              <w:right w:val="nil"/>
            </w:tcBorders>
          </w:tcPr>
          <w:p w14:paraId="6B1414A6" w14:textId="77777777" w:rsidR="00F40BD8" w:rsidRDefault="00F40BD8">
            <w:pPr>
              <w:autoSpaceDE w:val="0"/>
              <w:autoSpaceDN w:val="0"/>
              <w:adjustRightInd w:val="0"/>
              <w:rPr>
                <w:rFonts w:ascii="Calibri" w:hAnsi="Calibri" w:cs="Calibri"/>
                <w:b/>
                <w:bCs/>
                <w:i/>
                <w:iCs/>
                <w:color w:val="000000"/>
              </w:rPr>
            </w:pPr>
            <w:r>
              <w:rPr>
                <w:rFonts w:ascii="Calibri" w:hAnsi="Calibri" w:cs="Calibri"/>
                <w:b/>
                <w:bCs/>
                <w:i/>
                <w:iCs/>
                <w:color w:val="000000"/>
              </w:rPr>
              <w:t>Less unpresented cheques</w:t>
            </w:r>
          </w:p>
        </w:tc>
        <w:tc>
          <w:tcPr>
            <w:tcW w:w="1757" w:type="dxa"/>
            <w:tcBorders>
              <w:top w:val="nil"/>
              <w:left w:val="nil"/>
              <w:bottom w:val="nil"/>
              <w:right w:val="nil"/>
            </w:tcBorders>
          </w:tcPr>
          <w:p w14:paraId="7C690F73" w14:textId="77777777" w:rsidR="00F40BD8" w:rsidRDefault="00F40BD8">
            <w:pPr>
              <w:autoSpaceDE w:val="0"/>
              <w:autoSpaceDN w:val="0"/>
              <w:adjustRightInd w:val="0"/>
              <w:jc w:val="right"/>
              <w:rPr>
                <w:rFonts w:ascii="Calibri" w:hAnsi="Calibri" w:cs="Calibri"/>
                <w:color w:val="000000"/>
              </w:rPr>
            </w:pPr>
          </w:p>
        </w:tc>
      </w:tr>
      <w:tr w:rsidR="00F40BD8" w14:paraId="2F6E0E71" w14:textId="77777777">
        <w:tblPrEx>
          <w:tblCellMar>
            <w:top w:w="0" w:type="dxa"/>
            <w:bottom w:w="0" w:type="dxa"/>
          </w:tblCellMar>
        </w:tblPrEx>
        <w:trPr>
          <w:trHeight w:val="290"/>
        </w:trPr>
        <w:tc>
          <w:tcPr>
            <w:tcW w:w="5897" w:type="dxa"/>
            <w:tcBorders>
              <w:top w:val="nil"/>
              <w:left w:val="nil"/>
              <w:bottom w:val="nil"/>
              <w:right w:val="nil"/>
            </w:tcBorders>
          </w:tcPr>
          <w:p w14:paraId="600FB57C" w14:textId="77777777" w:rsidR="00F40BD8" w:rsidRDefault="00F40BD8">
            <w:pPr>
              <w:autoSpaceDE w:val="0"/>
              <w:autoSpaceDN w:val="0"/>
              <w:adjustRightInd w:val="0"/>
              <w:rPr>
                <w:rFonts w:ascii="Calibri" w:hAnsi="Calibri" w:cs="Calibri"/>
                <w:color w:val="000000"/>
              </w:rPr>
            </w:pPr>
            <w:proofErr w:type="gramStart"/>
            <w:r>
              <w:rPr>
                <w:rFonts w:ascii="Calibri" w:hAnsi="Calibri" w:cs="Calibri"/>
                <w:color w:val="000000"/>
              </w:rPr>
              <w:t>915  Hepworth</w:t>
            </w:r>
            <w:proofErr w:type="gramEnd"/>
            <w:r>
              <w:rPr>
                <w:rFonts w:ascii="Calibri" w:hAnsi="Calibri" w:cs="Calibri"/>
                <w:color w:val="000000"/>
              </w:rPr>
              <w:t xml:space="preserve"> Herald</w:t>
            </w:r>
          </w:p>
        </w:tc>
        <w:tc>
          <w:tcPr>
            <w:tcW w:w="1757" w:type="dxa"/>
            <w:tcBorders>
              <w:top w:val="nil"/>
              <w:left w:val="nil"/>
              <w:bottom w:val="nil"/>
              <w:right w:val="nil"/>
            </w:tcBorders>
          </w:tcPr>
          <w:p w14:paraId="55B22CD0"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-£200.00</w:t>
            </w:r>
          </w:p>
        </w:tc>
      </w:tr>
      <w:tr w:rsidR="00F40BD8" w14:paraId="6E2F3DE4" w14:textId="77777777">
        <w:tblPrEx>
          <w:tblCellMar>
            <w:top w:w="0" w:type="dxa"/>
            <w:bottom w:w="0" w:type="dxa"/>
          </w:tblCellMar>
        </w:tblPrEx>
        <w:trPr>
          <w:trHeight w:val="290"/>
        </w:trPr>
        <w:tc>
          <w:tcPr>
            <w:tcW w:w="5897" w:type="dxa"/>
            <w:tcBorders>
              <w:top w:val="nil"/>
              <w:left w:val="nil"/>
              <w:bottom w:val="nil"/>
              <w:right w:val="nil"/>
            </w:tcBorders>
          </w:tcPr>
          <w:p w14:paraId="2C2CC797" w14:textId="77777777" w:rsidR="00F40BD8" w:rsidRDefault="00F40BD8">
            <w:pPr>
              <w:autoSpaceDE w:val="0"/>
              <w:autoSpaceDN w:val="0"/>
              <w:adjustRightInd w:val="0"/>
              <w:jc w:val="right"/>
              <w:rPr>
                <w:rFonts w:ascii="Calibri" w:hAnsi="Calibri" w:cs="Calibri"/>
                <w:color w:val="000000"/>
              </w:rPr>
            </w:pPr>
          </w:p>
        </w:tc>
        <w:tc>
          <w:tcPr>
            <w:tcW w:w="1757" w:type="dxa"/>
            <w:tcBorders>
              <w:top w:val="nil"/>
              <w:left w:val="nil"/>
              <w:bottom w:val="nil"/>
              <w:right w:val="nil"/>
            </w:tcBorders>
          </w:tcPr>
          <w:p w14:paraId="4CF1AAB8" w14:textId="77777777" w:rsidR="00F40BD8" w:rsidRDefault="00F40BD8">
            <w:pPr>
              <w:autoSpaceDE w:val="0"/>
              <w:autoSpaceDN w:val="0"/>
              <w:adjustRightInd w:val="0"/>
              <w:jc w:val="right"/>
              <w:rPr>
                <w:rFonts w:ascii="Calibri" w:hAnsi="Calibri" w:cs="Calibri"/>
                <w:color w:val="000000"/>
              </w:rPr>
            </w:pPr>
          </w:p>
        </w:tc>
      </w:tr>
      <w:tr w:rsidR="00F40BD8" w14:paraId="2555560D" w14:textId="77777777">
        <w:tblPrEx>
          <w:tblCellMar>
            <w:top w:w="0" w:type="dxa"/>
            <w:bottom w:w="0" w:type="dxa"/>
          </w:tblCellMar>
        </w:tblPrEx>
        <w:trPr>
          <w:trHeight w:val="290"/>
        </w:trPr>
        <w:tc>
          <w:tcPr>
            <w:tcW w:w="5897" w:type="dxa"/>
            <w:tcBorders>
              <w:top w:val="nil"/>
              <w:left w:val="nil"/>
              <w:bottom w:val="nil"/>
              <w:right w:val="nil"/>
            </w:tcBorders>
          </w:tcPr>
          <w:p w14:paraId="256646FF" w14:textId="77777777" w:rsidR="00F40BD8" w:rsidRDefault="00F40BD8">
            <w:pPr>
              <w:autoSpaceDE w:val="0"/>
              <w:autoSpaceDN w:val="0"/>
              <w:adjustRightInd w:val="0"/>
              <w:rPr>
                <w:rFonts w:ascii="Calibri" w:hAnsi="Calibri" w:cs="Calibri"/>
                <w:b/>
                <w:bCs/>
                <w:i/>
                <w:iCs/>
                <w:color w:val="000000"/>
              </w:rPr>
            </w:pPr>
            <w:r>
              <w:rPr>
                <w:rFonts w:ascii="Calibri" w:hAnsi="Calibri" w:cs="Calibri"/>
                <w:b/>
                <w:bCs/>
                <w:i/>
                <w:iCs/>
                <w:color w:val="000000"/>
              </w:rPr>
              <w:t>Less unsigned cheques</w:t>
            </w:r>
          </w:p>
        </w:tc>
        <w:tc>
          <w:tcPr>
            <w:tcW w:w="1757" w:type="dxa"/>
            <w:tcBorders>
              <w:top w:val="nil"/>
              <w:left w:val="nil"/>
              <w:bottom w:val="nil"/>
              <w:right w:val="nil"/>
            </w:tcBorders>
          </w:tcPr>
          <w:p w14:paraId="5FBE5F27" w14:textId="77777777" w:rsidR="00F40BD8" w:rsidRDefault="00F40BD8">
            <w:pPr>
              <w:autoSpaceDE w:val="0"/>
              <w:autoSpaceDN w:val="0"/>
              <w:adjustRightInd w:val="0"/>
              <w:jc w:val="right"/>
              <w:rPr>
                <w:rFonts w:ascii="Calibri" w:hAnsi="Calibri" w:cs="Calibri"/>
                <w:color w:val="000000"/>
              </w:rPr>
            </w:pPr>
          </w:p>
        </w:tc>
      </w:tr>
      <w:tr w:rsidR="00F40BD8" w14:paraId="195CFE10" w14:textId="77777777">
        <w:tblPrEx>
          <w:tblCellMar>
            <w:top w:w="0" w:type="dxa"/>
            <w:bottom w:w="0" w:type="dxa"/>
          </w:tblCellMar>
        </w:tblPrEx>
        <w:trPr>
          <w:trHeight w:val="290"/>
        </w:trPr>
        <w:tc>
          <w:tcPr>
            <w:tcW w:w="5897" w:type="dxa"/>
            <w:tcBorders>
              <w:top w:val="nil"/>
              <w:left w:val="nil"/>
              <w:bottom w:val="nil"/>
              <w:right w:val="nil"/>
            </w:tcBorders>
          </w:tcPr>
          <w:p w14:paraId="55D3065D" w14:textId="77777777" w:rsidR="00F40BD8" w:rsidRDefault="00F40BD8">
            <w:pPr>
              <w:autoSpaceDE w:val="0"/>
              <w:autoSpaceDN w:val="0"/>
              <w:adjustRightInd w:val="0"/>
              <w:rPr>
                <w:rFonts w:ascii="Calibri" w:hAnsi="Calibri" w:cs="Calibri"/>
                <w:color w:val="000000"/>
              </w:rPr>
            </w:pPr>
            <w:proofErr w:type="gramStart"/>
            <w:r>
              <w:rPr>
                <w:rFonts w:ascii="Calibri" w:hAnsi="Calibri" w:cs="Calibri"/>
                <w:color w:val="000000"/>
              </w:rPr>
              <w:t>918  SALC</w:t>
            </w:r>
            <w:proofErr w:type="gramEnd"/>
          </w:p>
        </w:tc>
        <w:tc>
          <w:tcPr>
            <w:tcW w:w="1757" w:type="dxa"/>
            <w:tcBorders>
              <w:top w:val="nil"/>
              <w:left w:val="nil"/>
              <w:bottom w:val="nil"/>
              <w:right w:val="nil"/>
            </w:tcBorders>
          </w:tcPr>
          <w:p w14:paraId="1BA80F3B"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-£8.54</w:t>
            </w:r>
          </w:p>
        </w:tc>
      </w:tr>
      <w:tr w:rsidR="00F40BD8" w14:paraId="34FFD98F" w14:textId="77777777">
        <w:tblPrEx>
          <w:tblCellMar>
            <w:top w:w="0" w:type="dxa"/>
            <w:bottom w:w="0" w:type="dxa"/>
          </w:tblCellMar>
        </w:tblPrEx>
        <w:trPr>
          <w:trHeight w:val="290"/>
        </w:trPr>
        <w:tc>
          <w:tcPr>
            <w:tcW w:w="5897" w:type="dxa"/>
            <w:tcBorders>
              <w:top w:val="nil"/>
              <w:left w:val="nil"/>
              <w:bottom w:val="nil"/>
              <w:right w:val="nil"/>
            </w:tcBorders>
          </w:tcPr>
          <w:p w14:paraId="1F8B650F" w14:textId="77777777" w:rsidR="00F40BD8" w:rsidRDefault="00F40BD8">
            <w:pPr>
              <w:autoSpaceDE w:val="0"/>
              <w:autoSpaceDN w:val="0"/>
              <w:adjustRightInd w:val="0"/>
              <w:rPr>
                <w:rFonts w:ascii="Calibri" w:hAnsi="Calibri" w:cs="Calibri"/>
                <w:color w:val="000000"/>
              </w:rPr>
            </w:pPr>
            <w:r>
              <w:rPr>
                <w:rFonts w:ascii="Calibri" w:hAnsi="Calibri" w:cs="Calibri"/>
                <w:color w:val="000000"/>
              </w:rPr>
              <w:t>919 SALC</w:t>
            </w:r>
          </w:p>
        </w:tc>
        <w:tc>
          <w:tcPr>
            <w:tcW w:w="1757" w:type="dxa"/>
            <w:tcBorders>
              <w:top w:val="nil"/>
              <w:left w:val="nil"/>
              <w:bottom w:val="nil"/>
              <w:right w:val="nil"/>
            </w:tcBorders>
          </w:tcPr>
          <w:p w14:paraId="41B0C199"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-£27.00</w:t>
            </w:r>
          </w:p>
        </w:tc>
      </w:tr>
      <w:tr w:rsidR="00F40BD8" w14:paraId="406BA44F" w14:textId="77777777">
        <w:tblPrEx>
          <w:tblCellMar>
            <w:top w:w="0" w:type="dxa"/>
            <w:bottom w:w="0" w:type="dxa"/>
          </w:tblCellMar>
        </w:tblPrEx>
        <w:trPr>
          <w:trHeight w:val="290"/>
        </w:trPr>
        <w:tc>
          <w:tcPr>
            <w:tcW w:w="5897" w:type="dxa"/>
            <w:tcBorders>
              <w:top w:val="nil"/>
              <w:left w:val="nil"/>
              <w:bottom w:val="nil"/>
              <w:right w:val="nil"/>
            </w:tcBorders>
          </w:tcPr>
          <w:p w14:paraId="564A07A8" w14:textId="77777777" w:rsidR="00F40BD8" w:rsidRDefault="00F40BD8">
            <w:pPr>
              <w:autoSpaceDE w:val="0"/>
              <w:autoSpaceDN w:val="0"/>
              <w:adjustRightInd w:val="0"/>
              <w:rPr>
                <w:rFonts w:ascii="Calibri" w:hAnsi="Calibri" w:cs="Calibri"/>
                <w:color w:val="000000"/>
              </w:rPr>
            </w:pPr>
            <w:proofErr w:type="gramStart"/>
            <w:r>
              <w:rPr>
                <w:rFonts w:ascii="Calibri" w:hAnsi="Calibri" w:cs="Calibri"/>
                <w:color w:val="000000"/>
              </w:rPr>
              <w:t>920  Hepworth</w:t>
            </w:r>
            <w:proofErr w:type="gramEnd"/>
            <w:r>
              <w:rPr>
                <w:rFonts w:ascii="Calibri" w:hAnsi="Calibri" w:cs="Calibri"/>
                <w:color w:val="000000"/>
              </w:rPr>
              <w:t xml:space="preserve"> Herald</w:t>
            </w:r>
          </w:p>
        </w:tc>
        <w:tc>
          <w:tcPr>
            <w:tcW w:w="1757" w:type="dxa"/>
            <w:tcBorders>
              <w:top w:val="nil"/>
              <w:left w:val="nil"/>
              <w:bottom w:val="nil"/>
              <w:right w:val="nil"/>
            </w:tcBorders>
          </w:tcPr>
          <w:p w14:paraId="7114A786"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-£100.00</w:t>
            </w:r>
          </w:p>
        </w:tc>
      </w:tr>
      <w:tr w:rsidR="00F40BD8" w14:paraId="3609AA70" w14:textId="77777777">
        <w:tblPrEx>
          <w:tblCellMar>
            <w:top w:w="0" w:type="dxa"/>
            <w:bottom w:w="0" w:type="dxa"/>
          </w:tblCellMar>
        </w:tblPrEx>
        <w:trPr>
          <w:trHeight w:val="290"/>
        </w:trPr>
        <w:tc>
          <w:tcPr>
            <w:tcW w:w="5897" w:type="dxa"/>
            <w:tcBorders>
              <w:top w:val="nil"/>
              <w:left w:val="nil"/>
              <w:bottom w:val="nil"/>
              <w:right w:val="nil"/>
            </w:tcBorders>
          </w:tcPr>
          <w:p w14:paraId="7C8B4270" w14:textId="77777777" w:rsidR="00F40BD8" w:rsidRDefault="00F40BD8">
            <w:pPr>
              <w:autoSpaceDE w:val="0"/>
              <w:autoSpaceDN w:val="0"/>
              <w:adjustRightInd w:val="0"/>
              <w:rPr>
                <w:rFonts w:ascii="Calibri" w:hAnsi="Calibri" w:cs="Calibri"/>
                <w:color w:val="000000"/>
              </w:rPr>
            </w:pPr>
            <w:proofErr w:type="gramStart"/>
            <w:r>
              <w:rPr>
                <w:rFonts w:ascii="Calibri" w:hAnsi="Calibri" w:cs="Calibri"/>
                <w:color w:val="000000"/>
              </w:rPr>
              <w:t>921  Clerk</w:t>
            </w:r>
            <w:proofErr w:type="gramEnd"/>
            <w:r>
              <w:rPr>
                <w:rFonts w:ascii="Calibri" w:hAnsi="Calibri" w:cs="Calibri"/>
                <w:color w:val="000000"/>
              </w:rPr>
              <w:t xml:space="preserve"> Exp Sep-Oct 18</w:t>
            </w:r>
          </w:p>
        </w:tc>
        <w:tc>
          <w:tcPr>
            <w:tcW w:w="1757" w:type="dxa"/>
            <w:tcBorders>
              <w:top w:val="nil"/>
              <w:left w:val="nil"/>
              <w:bottom w:val="nil"/>
              <w:right w:val="nil"/>
            </w:tcBorders>
          </w:tcPr>
          <w:p w14:paraId="0580B76E"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-£61.96</w:t>
            </w:r>
          </w:p>
        </w:tc>
      </w:tr>
      <w:tr w:rsidR="00F40BD8" w14:paraId="2BD50FCA" w14:textId="77777777">
        <w:tblPrEx>
          <w:tblCellMar>
            <w:top w:w="0" w:type="dxa"/>
            <w:bottom w:w="0" w:type="dxa"/>
          </w:tblCellMar>
        </w:tblPrEx>
        <w:trPr>
          <w:trHeight w:val="290"/>
        </w:trPr>
        <w:tc>
          <w:tcPr>
            <w:tcW w:w="5897" w:type="dxa"/>
            <w:tcBorders>
              <w:top w:val="nil"/>
              <w:left w:val="nil"/>
              <w:bottom w:val="nil"/>
              <w:right w:val="nil"/>
            </w:tcBorders>
          </w:tcPr>
          <w:p w14:paraId="2BDC5C5C" w14:textId="77777777" w:rsidR="00F40BD8" w:rsidRDefault="00F40BD8">
            <w:pPr>
              <w:autoSpaceDE w:val="0"/>
              <w:autoSpaceDN w:val="0"/>
              <w:adjustRightInd w:val="0"/>
              <w:rPr>
                <w:rFonts w:ascii="Calibri" w:hAnsi="Calibri" w:cs="Calibri"/>
                <w:color w:val="000000"/>
              </w:rPr>
            </w:pPr>
            <w:proofErr w:type="gramStart"/>
            <w:r>
              <w:rPr>
                <w:rFonts w:ascii="Calibri" w:hAnsi="Calibri" w:cs="Calibri"/>
                <w:color w:val="000000"/>
              </w:rPr>
              <w:t>920  Neel</w:t>
            </w:r>
            <w:proofErr w:type="gramEnd"/>
            <w:r>
              <w:rPr>
                <w:rFonts w:ascii="Calibri" w:hAnsi="Calibri" w:cs="Calibri"/>
                <w:color w:val="000000"/>
              </w:rPr>
              <w:t xml:space="preserve"> Shearer IT Support</w:t>
            </w:r>
          </w:p>
        </w:tc>
        <w:tc>
          <w:tcPr>
            <w:tcW w:w="1757" w:type="dxa"/>
            <w:tcBorders>
              <w:top w:val="nil"/>
              <w:left w:val="nil"/>
              <w:bottom w:val="nil"/>
              <w:right w:val="nil"/>
            </w:tcBorders>
          </w:tcPr>
          <w:p w14:paraId="3FD00ED0"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-£20.00</w:t>
            </w:r>
          </w:p>
        </w:tc>
      </w:tr>
      <w:tr w:rsidR="00F40BD8" w14:paraId="196FAD30" w14:textId="77777777">
        <w:tblPrEx>
          <w:tblCellMar>
            <w:top w:w="0" w:type="dxa"/>
            <w:bottom w:w="0" w:type="dxa"/>
          </w:tblCellMar>
        </w:tblPrEx>
        <w:trPr>
          <w:trHeight w:val="305"/>
        </w:trPr>
        <w:tc>
          <w:tcPr>
            <w:tcW w:w="5897" w:type="dxa"/>
            <w:tcBorders>
              <w:top w:val="nil"/>
              <w:left w:val="nil"/>
              <w:bottom w:val="nil"/>
              <w:right w:val="nil"/>
            </w:tcBorders>
          </w:tcPr>
          <w:p w14:paraId="27CB8423" w14:textId="77777777" w:rsidR="00F40BD8" w:rsidRDefault="00F40BD8">
            <w:pPr>
              <w:autoSpaceDE w:val="0"/>
              <w:autoSpaceDN w:val="0"/>
              <w:adjustRightInd w:val="0"/>
              <w:rPr>
                <w:rFonts w:ascii="Calibri" w:hAnsi="Calibri" w:cs="Calibri"/>
                <w:b/>
                <w:bCs/>
                <w:color w:val="000000"/>
              </w:rPr>
            </w:pPr>
            <w:r>
              <w:rPr>
                <w:rFonts w:ascii="Calibri" w:hAnsi="Calibri" w:cs="Calibri"/>
                <w:b/>
                <w:bCs/>
                <w:color w:val="000000"/>
              </w:rPr>
              <w:t>Balance @ 1 Nov 2018</w:t>
            </w:r>
          </w:p>
        </w:tc>
        <w:tc>
          <w:tcPr>
            <w:tcW w:w="1757" w:type="dxa"/>
            <w:tcBorders>
              <w:top w:val="single" w:sz="6" w:space="0" w:color="auto"/>
              <w:left w:val="nil"/>
              <w:bottom w:val="double" w:sz="6" w:space="0" w:color="auto"/>
              <w:right w:val="nil"/>
            </w:tcBorders>
          </w:tcPr>
          <w:p w14:paraId="4598FEB1" w14:textId="77777777" w:rsidR="00F40BD8" w:rsidRDefault="00F40BD8">
            <w:pPr>
              <w:autoSpaceDE w:val="0"/>
              <w:autoSpaceDN w:val="0"/>
              <w:adjustRightInd w:val="0"/>
              <w:jc w:val="right"/>
              <w:rPr>
                <w:rFonts w:ascii="Calibri" w:hAnsi="Calibri" w:cs="Calibri"/>
                <w:color w:val="000000"/>
              </w:rPr>
            </w:pPr>
            <w:r>
              <w:rPr>
                <w:rFonts w:ascii="Calibri" w:hAnsi="Calibri" w:cs="Calibri"/>
                <w:color w:val="000000"/>
              </w:rPr>
              <w:t>£5,603.96</w:t>
            </w:r>
          </w:p>
        </w:tc>
      </w:tr>
    </w:tbl>
    <w:p w14:paraId="34A48C97" w14:textId="77777777" w:rsidR="00F40BD8" w:rsidRPr="00244C28" w:rsidRDefault="00F40BD8" w:rsidP="0015027A">
      <w:pPr>
        <w:jc w:val="both"/>
        <w:rPr>
          <w:rFonts w:ascii="Arial" w:eastAsia="Times New Roman" w:hAnsi="Arial" w:cs="Times New Roman"/>
          <w:b/>
          <w:bCs/>
          <w:sz w:val="20"/>
          <w:szCs w:val="24"/>
        </w:rPr>
      </w:pPr>
    </w:p>
    <w:sectPr w:rsidR="00F40BD8" w:rsidRPr="00244C28" w:rsidSect="0029451D">
      <w:headerReference w:type="even" r:id="rId8"/>
      <w:headerReference w:type="default" r:id="rId9"/>
      <w:footerReference w:type="even" r:id="rId10"/>
      <w:footerReference w:type="default" r:id="rId11"/>
      <w:headerReference w:type="first" r:id="rId12"/>
      <w:footerReference w:type="first" r:id="rId13"/>
      <w:pgSz w:w="11906" w:h="16838"/>
      <w:pgMar w:top="397" w:right="567" w:bottom="397"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0B8D" w14:textId="77777777" w:rsidR="006104F2" w:rsidRDefault="006104F2" w:rsidP="00AB6A5B">
      <w:r>
        <w:separator/>
      </w:r>
    </w:p>
  </w:endnote>
  <w:endnote w:type="continuationSeparator" w:id="0">
    <w:p w14:paraId="4C7ED6CA" w14:textId="77777777" w:rsidR="006104F2" w:rsidRDefault="006104F2" w:rsidP="00A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A288" w14:textId="77777777" w:rsidR="000E147C" w:rsidRDefault="000E1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B907" w14:textId="77777777" w:rsidR="000E147C" w:rsidRDefault="000E1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41AE" w14:textId="77777777" w:rsidR="000E147C" w:rsidRDefault="000E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4416F" w14:textId="77777777" w:rsidR="006104F2" w:rsidRDefault="006104F2" w:rsidP="00AB6A5B">
      <w:r>
        <w:separator/>
      </w:r>
    </w:p>
  </w:footnote>
  <w:footnote w:type="continuationSeparator" w:id="0">
    <w:p w14:paraId="3A369F68" w14:textId="77777777" w:rsidR="006104F2" w:rsidRDefault="006104F2" w:rsidP="00AB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ACC1" w14:textId="77777777" w:rsidR="000E147C" w:rsidRDefault="000E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7ADD" w14:textId="77777777" w:rsidR="000E147C" w:rsidRDefault="000E1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79989"/>
      <w:docPartObj>
        <w:docPartGallery w:val="Watermarks"/>
        <w:docPartUnique/>
      </w:docPartObj>
    </w:sdtPr>
    <w:sdtEndPr/>
    <w:sdtContent>
      <w:p w14:paraId="7776DC2B" w14:textId="77777777" w:rsidR="000E147C" w:rsidRDefault="006104F2">
        <w:pPr>
          <w:pStyle w:val="Header"/>
        </w:pPr>
        <w:r>
          <w:rPr>
            <w:noProof/>
            <w:lang w:val="en-US" w:eastAsia="zh-TW"/>
          </w:rPr>
          <w:pict w14:anchorId="3F904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86F"/>
    <w:multiLevelType w:val="hybridMultilevel"/>
    <w:tmpl w:val="8A8C993E"/>
    <w:lvl w:ilvl="0" w:tplc="9728635E">
      <w:start w:val="1"/>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71307B8"/>
    <w:multiLevelType w:val="hybridMultilevel"/>
    <w:tmpl w:val="48D0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73A1D"/>
    <w:multiLevelType w:val="hybridMultilevel"/>
    <w:tmpl w:val="016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955B7"/>
    <w:multiLevelType w:val="hybridMultilevel"/>
    <w:tmpl w:val="0C462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633E6"/>
    <w:multiLevelType w:val="hybridMultilevel"/>
    <w:tmpl w:val="A5BEE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D0416"/>
    <w:multiLevelType w:val="hybridMultilevel"/>
    <w:tmpl w:val="D1C4D682"/>
    <w:lvl w:ilvl="0" w:tplc="E232419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5D345682"/>
    <w:multiLevelType w:val="hybridMultilevel"/>
    <w:tmpl w:val="BE461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0D145D"/>
    <w:multiLevelType w:val="hybridMultilevel"/>
    <w:tmpl w:val="82AA41F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7E7D1F"/>
    <w:multiLevelType w:val="hybridMultilevel"/>
    <w:tmpl w:val="23B06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24162A"/>
    <w:multiLevelType w:val="hybridMultilevel"/>
    <w:tmpl w:val="55CE2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9"/>
  </w:num>
  <w:num w:numId="6">
    <w:abstractNumId w:val="8"/>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A5B"/>
    <w:rsid w:val="00001E90"/>
    <w:rsid w:val="00013D43"/>
    <w:rsid w:val="000405AA"/>
    <w:rsid w:val="00042DD7"/>
    <w:rsid w:val="00057A33"/>
    <w:rsid w:val="00074887"/>
    <w:rsid w:val="000752F5"/>
    <w:rsid w:val="00091BF4"/>
    <w:rsid w:val="000B1CC3"/>
    <w:rsid w:val="000B4D55"/>
    <w:rsid w:val="000C2EA3"/>
    <w:rsid w:val="000D2073"/>
    <w:rsid w:val="000D4919"/>
    <w:rsid w:val="000E147C"/>
    <w:rsid w:val="00104439"/>
    <w:rsid w:val="00113D14"/>
    <w:rsid w:val="00113FBA"/>
    <w:rsid w:val="0012651D"/>
    <w:rsid w:val="00131609"/>
    <w:rsid w:val="00143BC5"/>
    <w:rsid w:val="0015027A"/>
    <w:rsid w:val="001874A4"/>
    <w:rsid w:val="001A7A2A"/>
    <w:rsid w:val="001C037C"/>
    <w:rsid w:val="001C067F"/>
    <w:rsid w:val="001C1FA3"/>
    <w:rsid w:val="001C574D"/>
    <w:rsid w:val="001C719A"/>
    <w:rsid w:val="001D1B24"/>
    <w:rsid w:val="001D2F83"/>
    <w:rsid w:val="001E04D2"/>
    <w:rsid w:val="001E04D8"/>
    <w:rsid w:val="001E496A"/>
    <w:rsid w:val="00212720"/>
    <w:rsid w:val="00213080"/>
    <w:rsid w:val="00215FFF"/>
    <w:rsid w:val="0022080E"/>
    <w:rsid w:val="00221EBE"/>
    <w:rsid w:val="00221F61"/>
    <w:rsid w:val="00225F8D"/>
    <w:rsid w:val="002312F9"/>
    <w:rsid w:val="00237F26"/>
    <w:rsid w:val="00243868"/>
    <w:rsid w:val="00244C28"/>
    <w:rsid w:val="00253E61"/>
    <w:rsid w:val="00272B0E"/>
    <w:rsid w:val="00284C88"/>
    <w:rsid w:val="0029451D"/>
    <w:rsid w:val="002A08BE"/>
    <w:rsid w:val="002A2D9D"/>
    <w:rsid w:val="002B4FFC"/>
    <w:rsid w:val="002E13FE"/>
    <w:rsid w:val="002F283B"/>
    <w:rsid w:val="003034C6"/>
    <w:rsid w:val="00312AB1"/>
    <w:rsid w:val="00315040"/>
    <w:rsid w:val="003305C3"/>
    <w:rsid w:val="003462D0"/>
    <w:rsid w:val="00361291"/>
    <w:rsid w:val="003645C3"/>
    <w:rsid w:val="00370AD9"/>
    <w:rsid w:val="003838ED"/>
    <w:rsid w:val="003A3353"/>
    <w:rsid w:val="003B4841"/>
    <w:rsid w:val="003E59D9"/>
    <w:rsid w:val="003F48E2"/>
    <w:rsid w:val="00403032"/>
    <w:rsid w:val="004141D6"/>
    <w:rsid w:val="004329E6"/>
    <w:rsid w:val="00434ABD"/>
    <w:rsid w:val="0045098E"/>
    <w:rsid w:val="0045265C"/>
    <w:rsid w:val="00466B7E"/>
    <w:rsid w:val="00487CBE"/>
    <w:rsid w:val="004904DC"/>
    <w:rsid w:val="004A5442"/>
    <w:rsid w:val="004A6561"/>
    <w:rsid w:val="004B770F"/>
    <w:rsid w:val="004C3B06"/>
    <w:rsid w:val="004E1A90"/>
    <w:rsid w:val="004E378D"/>
    <w:rsid w:val="004E6C87"/>
    <w:rsid w:val="004F52CD"/>
    <w:rsid w:val="005478CE"/>
    <w:rsid w:val="00547F7E"/>
    <w:rsid w:val="00553FA4"/>
    <w:rsid w:val="00593C30"/>
    <w:rsid w:val="00595231"/>
    <w:rsid w:val="005B3B1A"/>
    <w:rsid w:val="005C3FA7"/>
    <w:rsid w:val="005F192E"/>
    <w:rsid w:val="006104F2"/>
    <w:rsid w:val="0062103E"/>
    <w:rsid w:val="00633916"/>
    <w:rsid w:val="00634EDC"/>
    <w:rsid w:val="0063711E"/>
    <w:rsid w:val="006515B5"/>
    <w:rsid w:val="00665145"/>
    <w:rsid w:val="006652EC"/>
    <w:rsid w:val="006817CB"/>
    <w:rsid w:val="00684A7D"/>
    <w:rsid w:val="00692447"/>
    <w:rsid w:val="006A26B8"/>
    <w:rsid w:val="006A566A"/>
    <w:rsid w:val="006C0825"/>
    <w:rsid w:val="006C3D53"/>
    <w:rsid w:val="006C6A49"/>
    <w:rsid w:val="006C782D"/>
    <w:rsid w:val="006C7B90"/>
    <w:rsid w:val="006D501B"/>
    <w:rsid w:val="006E3A3E"/>
    <w:rsid w:val="006F39E4"/>
    <w:rsid w:val="006F5BE4"/>
    <w:rsid w:val="007067C3"/>
    <w:rsid w:val="00707BDF"/>
    <w:rsid w:val="00723763"/>
    <w:rsid w:val="00727CC4"/>
    <w:rsid w:val="00741F49"/>
    <w:rsid w:val="00746B4D"/>
    <w:rsid w:val="00747421"/>
    <w:rsid w:val="00754494"/>
    <w:rsid w:val="00765BE9"/>
    <w:rsid w:val="00767CFB"/>
    <w:rsid w:val="00771033"/>
    <w:rsid w:val="007811D0"/>
    <w:rsid w:val="00783ADF"/>
    <w:rsid w:val="007953B9"/>
    <w:rsid w:val="007A2910"/>
    <w:rsid w:val="007A469A"/>
    <w:rsid w:val="007B01FA"/>
    <w:rsid w:val="007F1EA2"/>
    <w:rsid w:val="00800512"/>
    <w:rsid w:val="0081017D"/>
    <w:rsid w:val="008140B7"/>
    <w:rsid w:val="008310D2"/>
    <w:rsid w:val="00842620"/>
    <w:rsid w:val="00846D81"/>
    <w:rsid w:val="008574BF"/>
    <w:rsid w:val="00860829"/>
    <w:rsid w:val="00871E45"/>
    <w:rsid w:val="00883868"/>
    <w:rsid w:val="00891BE7"/>
    <w:rsid w:val="008A3EC2"/>
    <w:rsid w:val="008B10A9"/>
    <w:rsid w:val="008C254E"/>
    <w:rsid w:val="00912119"/>
    <w:rsid w:val="0092163A"/>
    <w:rsid w:val="00924786"/>
    <w:rsid w:val="00924DD8"/>
    <w:rsid w:val="00925F78"/>
    <w:rsid w:val="00933C9F"/>
    <w:rsid w:val="009416AE"/>
    <w:rsid w:val="00941865"/>
    <w:rsid w:val="00947DD4"/>
    <w:rsid w:val="00961E03"/>
    <w:rsid w:val="00962E13"/>
    <w:rsid w:val="00964D4E"/>
    <w:rsid w:val="00965B07"/>
    <w:rsid w:val="00965CEB"/>
    <w:rsid w:val="0097391B"/>
    <w:rsid w:val="009808A2"/>
    <w:rsid w:val="00983EC0"/>
    <w:rsid w:val="009B619E"/>
    <w:rsid w:val="009D5872"/>
    <w:rsid w:val="009E06C2"/>
    <w:rsid w:val="009E0947"/>
    <w:rsid w:val="009F25A9"/>
    <w:rsid w:val="00A0360D"/>
    <w:rsid w:val="00A038F4"/>
    <w:rsid w:val="00A052C4"/>
    <w:rsid w:val="00A072BF"/>
    <w:rsid w:val="00A17510"/>
    <w:rsid w:val="00A612FF"/>
    <w:rsid w:val="00A87D91"/>
    <w:rsid w:val="00A94720"/>
    <w:rsid w:val="00AA3407"/>
    <w:rsid w:val="00AB0FEB"/>
    <w:rsid w:val="00AB6A5B"/>
    <w:rsid w:val="00AC1A9C"/>
    <w:rsid w:val="00AC47EC"/>
    <w:rsid w:val="00AD38C9"/>
    <w:rsid w:val="00AD7A0E"/>
    <w:rsid w:val="00AE198D"/>
    <w:rsid w:val="00AE2800"/>
    <w:rsid w:val="00AE3DCF"/>
    <w:rsid w:val="00B000EF"/>
    <w:rsid w:val="00B05637"/>
    <w:rsid w:val="00B071A6"/>
    <w:rsid w:val="00B5276F"/>
    <w:rsid w:val="00B601F6"/>
    <w:rsid w:val="00B92E71"/>
    <w:rsid w:val="00B931F4"/>
    <w:rsid w:val="00BB1A95"/>
    <w:rsid w:val="00BB22C9"/>
    <w:rsid w:val="00BC34D0"/>
    <w:rsid w:val="00BE7374"/>
    <w:rsid w:val="00BF0137"/>
    <w:rsid w:val="00BF646B"/>
    <w:rsid w:val="00C044A3"/>
    <w:rsid w:val="00C04E6E"/>
    <w:rsid w:val="00C1256B"/>
    <w:rsid w:val="00C221AC"/>
    <w:rsid w:val="00C261AC"/>
    <w:rsid w:val="00C272F6"/>
    <w:rsid w:val="00C331A7"/>
    <w:rsid w:val="00C333C6"/>
    <w:rsid w:val="00C37480"/>
    <w:rsid w:val="00C40F9B"/>
    <w:rsid w:val="00C56E55"/>
    <w:rsid w:val="00C602FD"/>
    <w:rsid w:val="00C80F14"/>
    <w:rsid w:val="00C85442"/>
    <w:rsid w:val="00C936D3"/>
    <w:rsid w:val="00CB6949"/>
    <w:rsid w:val="00CE16C9"/>
    <w:rsid w:val="00CE32E0"/>
    <w:rsid w:val="00CE5015"/>
    <w:rsid w:val="00CF1927"/>
    <w:rsid w:val="00CF31BA"/>
    <w:rsid w:val="00CF6045"/>
    <w:rsid w:val="00D21F7F"/>
    <w:rsid w:val="00D313AB"/>
    <w:rsid w:val="00D36BA0"/>
    <w:rsid w:val="00D60F07"/>
    <w:rsid w:val="00D653EB"/>
    <w:rsid w:val="00D660BA"/>
    <w:rsid w:val="00D67752"/>
    <w:rsid w:val="00D70852"/>
    <w:rsid w:val="00D72E36"/>
    <w:rsid w:val="00D76462"/>
    <w:rsid w:val="00D76A2C"/>
    <w:rsid w:val="00D97501"/>
    <w:rsid w:val="00DA069B"/>
    <w:rsid w:val="00DA3DE4"/>
    <w:rsid w:val="00DB2ED5"/>
    <w:rsid w:val="00DB6307"/>
    <w:rsid w:val="00DC51C4"/>
    <w:rsid w:val="00DD5328"/>
    <w:rsid w:val="00DE02D5"/>
    <w:rsid w:val="00DE2910"/>
    <w:rsid w:val="00DE612D"/>
    <w:rsid w:val="00E03FC4"/>
    <w:rsid w:val="00E04C77"/>
    <w:rsid w:val="00E142E8"/>
    <w:rsid w:val="00E25DB4"/>
    <w:rsid w:val="00E34257"/>
    <w:rsid w:val="00E40B84"/>
    <w:rsid w:val="00E87335"/>
    <w:rsid w:val="00EA1A5E"/>
    <w:rsid w:val="00EA600A"/>
    <w:rsid w:val="00EA619D"/>
    <w:rsid w:val="00EB1344"/>
    <w:rsid w:val="00EF1B1A"/>
    <w:rsid w:val="00EF5049"/>
    <w:rsid w:val="00F26B97"/>
    <w:rsid w:val="00F40BD8"/>
    <w:rsid w:val="00F577C9"/>
    <w:rsid w:val="00F705AF"/>
    <w:rsid w:val="00F747F6"/>
    <w:rsid w:val="00FC4949"/>
    <w:rsid w:val="00FC570D"/>
    <w:rsid w:val="00FD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F444C3"/>
  <w15:docId w15:val="{902AAE09-3A39-4417-AB54-52D5599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5B"/>
    <w:pPr>
      <w:tabs>
        <w:tab w:val="center" w:pos="4513"/>
        <w:tab w:val="right" w:pos="9026"/>
      </w:tabs>
    </w:pPr>
  </w:style>
  <w:style w:type="character" w:customStyle="1" w:styleId="HeaderChar">
    <w:name w:val="Header Char"/>
    <w:basedOn w:val="DefaultParagraphFont"/>
    <w:link w:val="Header"/>
    <w:uiPriority w:val="99"/>
    <w:rsid w:val="00AB6A5B"/>
  </w:style>
  <w:style w:type="paragraph" w:styleId="Footer">
    <w:name w:val="footer"/>
    <w:basedOn w:val="Normal"/>
    <w:link w:val="FooterChar"/>
    <w:uiPriority w:val="99"/>
    <w:unhideWhenUsed/>
    <w:rsid w:val="00AB6A5B"/>
    <w:pPr>
      <w:tabs>
        <w:tab w:val="center" w:pos="4513"/>
        <w:tab w:val="right" w:pos="9026"/>
      </w:tabs>
    </w:pPr>
  </w:style>
  <w:style w:type="character" w:customStyle="1" w:styleId="FooterChar">
    <w:name w:val="Footer Char"/>
    <w:basedOn w:val="DefaultParagraphFont"/>
    <w:link w:val="Footer"/>
    <w:uiPriority w:val="99"/>
    <w:rsid w:val="00AB6A5B"/>
  </w:style>
  <w:style w:type="paragraph" w:styleId="BalloonText">
    <w:name w:val="Balloon Text"/>
    <w:basedOn w:val="Normal"/>
    <w:link w:val="BalloonTextChar"/>
    <w:uiPriority w:val="99"/>
    <w:semiHidden/>
    <w:unhideWhenUsed/>
    <w:rsid w:val="00AB6A5B"/>
    <w:rPr>
      <w:rFonts w:ascii="Tahoma" w:hAnsi="Tahoma" w:cs="Tahoma"/>
      <w:sz w:val="16"/>
      <w:szCs w:val="16"/>
    </w:rPr>
  </w:style>
  <w:style w:type="character" w:customStyle="1" w:styleId="BalloonTextChar">
    <w:name w:val="Balloon Text Char"/>
    <w:basedOn w:val="DefaultParagraphFont"/>
    <w:link w:val="BalloonText"/>
    <w:uiPriority w:val="99"/>
    <w:semiHidden/>
    <w:rsid w:val="00AB6A5B"/>
    <w:rPr>
      <w:rFonts w:ascii="Tahoma" w:hAnsi="Tahoma" w:cs="Tahoma"/>
      <w:sz w:val="16"/>
      <w:szCs w:val="16"/>
    </w:rPr>
  </w:style>
  <w:style w:type="table" w:styleId="TableGrid">
    <w:name w:val="Table Grid"/>
    <w:basedOn w:val="TableNormal"/>
    <w:uiPriority w:val="59"/>
    <w:rsid w:val="00AB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1E"/>
    <w:pPr>
      <w:ind w:left="720"/>
      <w:contextualSpacing/>
    </w:pPr>
  </w:style>
  <w:style w:type="paragraph" w:styleId="NormalWeb">
    <w:name w:val="Normal (Web)"/>
    <w:basedOn w:val="Normal"/>
    <w:uiPriority w:val="99"/>
    <w:unhideWhenUsed/>
    <w:rsid w:val="009E06C2"/>
    <w:rPr>
      <w:rFonts w:ascii="Times New Roman" w:hAnsi="Times New Roman" w:cs="Times New Roman"/>
      <w:sz w:val="24"/>
      <w:szCs w:val="24"/>
      <w:lang w:eastAsia="en-GB"/>
    </w:rPr>
  </w:style>
  <w:style w:type="character" w:styleId="Hyperlink">
    <w:name w:val="Hyperlink"/>
    <w:basedOn w:val="DefaultParagraphFont"/>
    <w:uiPriority w:val="99"/>
    <w:unhideWhenUsed/>
    <w:rsid w:val="00547F7E"/>
    <w:rPr>
      <w:color w:val="0000FF" w:themeColor="hyperlink"/>
      <w:u w:val="single"/>
    </w:rPr>
  </w:style>
  <w:style w:type="character" w:styleId="UnresolvedMention">
    <w:name w:val="Unresolved Mention"/>
    <w:basedOn w:val="DefaultParagraphFont"/>
    <w:uiPriority w:val="99"/>
    <w:semiHidden/>
    <w:unhideWhenUsed/>
    <w:rsid w:val="0054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332">
      <w:bodyDiv w:val="1"/>
      <w:marLeft w:val="0"/>
      <w:marRight w:val="0"/>
      <w:marTop w:val="0"/>
      <w:marBottom w:val="0"/>
      <w:divBdr>
        <w:top w:val="none" w:sz="0" w:space="0" w:color="auto"/>
        <w:left w:val="none" w:sz="0" w:space="0" w:color="auto"/>
        <w:bottom w:val="none" w:sz="0" w:space="0" w:color="auto"/>
        <w:right w:val="none" w:sz="0" w:space="0" w:color="auto"/>
      </w:divBdr>
    </w:div>
    <w:div w:id="360206616">
      <w:bodyDiv w:val="1"/>
      <w:marLeft w:val="0"/>
      <w:marRight w:val="0"/>
      <w:marTop w:val="0"/>
      <w:marBottom w:val="0"/>
      <w:divBdr>
        <w:top w:val="none" w:sz="0" w:space="0" w:color="auto"/>
        <w:left w:val="none" w:sz="0" w:space="0" w:color="auto"/>
        <w:bottom w:val="none" w:sz="0" w:space="0" w:color="auto"/>
        <w:right w:val="none" w:sz="0" w:space="0" w:color="auto"/>
      </w:divBdr>
      <w:divsChild>
        <w:div w:id="108621524">
          <w:marLeft w:val="0"/>
          <w:marRight w:val="0"/>
          <w:marTop w:val="0"/>
          <w:marBottom w:val="0"/>
          <w:divBdr>
            <w:top w:val="none" w:sz="0" w:space="0" w:color="auto"/>
            <w:left w:val="none" w:sz="0" w:space="0" w:color="auto"/>
            <w:bottom w:val="none" w:sz="0" w:space="0" w:color="auto"/>
            <w:right w:val="none" w:sz="0" w:space="0" w:color="auto"/>
          </w:divBdr>
        </w:div>
        <w:div w:id="1435899795">
          <w:marLeft w:val="0"/>
          <w:marRight w:val="0"/>
          <w:marTop w:val="0"/>
          <w:marBottom w:val="0"/>
          <w:divBdr>
            <w:top w:val="none" w:sz="0" w:space="0" w:color="auto"/>
            <w:left w:val="none" w:sz="0" w:space="0" w:color="auto"/>
            <w:bottom w:val="none" w:sz="0" w:space="0" w:color="auto"/>
            <w:right w:val="none" w:sz="0" w:space="0" w:color="auto"/>
          </w:divBdr>
        </w:div>
        <w:div w:id="1653748993">
          <w:marLeft w:val="0"/>
          <w:marRight w:val="0"/>
          <w:marTop w:val="0"/>
          <w:marBottom w:val="0"/>
          <w:divBdr>
            <w:top w:val="none" w:sz="0" w:space="0" w:color="auto"/>
            <w:left w:val="none" w:sz="0" w:space="0" w:color="auto"/>
            <w:bottom w:val="none" w:sz="0" w:space="0" w:color="auto"/>
            <w:right w:val="none" w:sz="0" w:space="0" w:color="auto"/>
          </w:divBdr>
        </w:div>
        <w:div w:id="134954854">
          <w:marLeft w:val="0"/>
          <w:marRight w:val="0"/>
          <w:marTop w:val="0"/>
          <w:marBottom w:val="0"/>
          <w:divBdr>
            <w:top w:val="none" w:sz="0" w:space="0" w:color="auto"/>
            <w:left w:val="none" w:sz="0" w:space="0" w:color="auto"/>
            <w:bottom w:val="none" w:sz="0" w:space="0" w:color="auto"/>
            <w:right w:val="none" w:sz="0" w:space="0" w:color="auto"/>
          </w:divBdr>
        </w:div>
        <w:div w:id="1078986996">
          <w:marLeft w:val="0"/>
          <w:marRight w:val="0"/>
          <w:marTop w:val="0"/>
          <w:marBottom w:val="0"/>
          <w:divBdr>
            <w:top w:val="none" w:sz="0" w:space="0" w:color="auto"/>
            <w:left w:val="none" w:sz="0" w:space="0" w:color="auto"/>
            <w:bottom w:val="none" w:sz="0" w:space="0" w:color="auto"/>
            <w:right w:val="none" w:sz="0" w:space="0" w:color="auto"/>
          </w:divBdr>
        </w:div>
      </w:divsChild>
    </w:div>
    <w:div w:id="637106069">
      <w:bodyDiv w:val="1"/>
      <w:marLeft w:val="0"/>
      <w:marRight w:val="0"/>
      <w:marTop w:val="0"/>
      <w:marBottom w:val="0"/>
      <w:divBdr>
        <w:top w:val="none" w:sz="0" w:space="0" w:color="auto"/>
        <w:left w:val="none" w:sz="0" w:space="0" w:color="auto"/>
        <w:bottom w:val="none" w:sz="0" w:space="0" w:color="auto"/>
        <w:right w:val="none" w:sz="0" w:space="0" w:color="auto"/>
      </w:divBdr>
    </w:div>
    <w:div w:id="841775887">
      <w:bodyDiv w:val="1"/>
      <w:marLeft w:val="0"/>
      <w:marRight w:val="0"/>
      <w:marTop w:val="0"/>
      <w:marBottom w:val="0"/>
      <w:divBdr>
        <w:top w:val="none" w:sz="0" w:space="0" w:color="auto"/>
        <w:left w:val="none" w:sz="0" w:space="0" w:color="auto"/>
        <w:bottom w:val="none" w:sz="0" w:space="0" w:color="auto"/>
        <w:right w:val="none" w:sz="0" w:space="0" w:color="auto"/>
      </w:divBdr>
    </w:div>
    <w:div w:id="858928041">
      <w:bodyDiv w:val="1"/>
      <w:marLeft w:val="0"/>
      <w:marRight w:val="0"/>
      <w:marTop w:val="0"/>
      <w:marBottom w:val="0"/>
      <w:divBdr>
        <w:top w:val="none" w:sz="0" w:space="0" w:color="auto"/>
        <w:left w:val="none" w:sz="0" w:space="0" w:color="auto"/>
        <w:bottom w:val="none" w:sz="0" w:space="0" w:color="auto"/>
        <w:right w:val="none" w:sz="0" w:space="0" w:color="auto"/>
      </w:divBdr>
    </w:div>
    <w:div w:id="1177041760">
      <w:bodyDiv w:val="1"/>
      <w:marLeft w:val="0"/>
      <w:marRight w:val="0"/>
      <w:marTop w:val="0"/>
      <w:marBottom w:val="0"/>
      <w:divBdr>
        <w:top w:val="none" w:sz="0" w:space="0" w:color="auto"/>
        <w:left w:val="none" w:sz="0" w:space="0" w:color="auto"/>
        <w:bottom w:val="none" w:sz="0" w:space="0" w:color="auto"/>
        <w:right w:val="none" w:sz="0" w:space="0" w:color="auto"/>
      </w:divBdr>
    </w:div>
    <w:div w:id="1310591020">
      <w:bodyDiv w:val="1"/>
      <w:marLeft w:val="0"/>
      <w:marRight w:val="0"/>
      <w:marTop w:val="0"/>
      <w:marBottom w:val="0"/>
      <w:divBdr>
        <w:top w:val="none" w:sz="0" w:space="0" w:color="auto"/>
        <w:left w:val="none" w:sz="0" w:space="0" w:color="auto"/>
        <w:bottom w:val="none" w:sz="0" w:space="0" w:color="auto"/>
        <w:right w:val="none" w:sz="0" w:space="0" w:color="auto"/>
      </w:divBdr>
    </w:div>
    <w:div w:id="1494024809">
      <w:bodyDiv w:val="1"/>
      <w:marLeft w:val="0"/>
      <w:marRight w:val="0"/>
      <w:marTop w:val="0"/>
      <w:marBottom w:val="0"/>
      <w:divBdr>
        <w:top w:val="none" w:sz="0" w:space="0" w:color="auto"/>
        <w:left w:val="none" w:sz="0" w:space="0" w:color="auto"/>
        <w:bottom w:val="none" w:sz="0" w:space="0" w:color="auto"/>
        <w:right w:val="none" w:sz="0" w:space="0" w:color="auto"/>
      </w:divBdr>
    </w:div>
    <w:div w:id="1598053879">
      <w:bodyDiv w:val="1"/>
      <w:marLeft w:val="0"/>
      <w:marRight w:val="0"/>
      <w:marTop w:val="0"/>
      <w:marBottom w:val="0"/>
      <w:divBdr>
        <w:top w:val="none" w:sz="0" w:space="0" w:color="auto"/>
        <w:left w:val="none" w:sz="0" w:space="0" w:color="auto"/>
        <w:bottom w:val="none" w:sz="0" w:space="0" w:color="auto"/>
        <w:right w:val="none" w:sz="0" w:space="0" w:color="auto"/>
      </w:divBdr>
    </w:div>
    <w:div w:id="1817602268">
      <w:bodyDiv w:val="1"/>
      <w:marLeft w:val="0"/>
      <w:marRight w:val="0"/>
      <w:marTop w:val="0"/>
      <w:marBottom w:val="0"/>
      <w:divBdr>
        <w:top w:val="none" w:sz="0" w:space="0" w:color="auto"/>
        <w:left w:val="none" w:sz="0" w:space="0" w:color="auto"/>
        <w:bottom w:val="none" w:sz="0" w:space="0" w:color="auto"/>
        <w:right w:val="none" w:sz="0" w:space="0" w:color="auto"/>
      </w:divBdr>
    </w:div>
    <w:div w:id="18817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17CA-01B7-4234-BDD1-7D3A4F49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7443</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19</cp:revision>
  <cp:lastPrinted>2018-09-21T09:36:00Z</cp:lastPrinted>
  <dcterms:created xsi:type="dcterms:W3CDTF">2018-11-05T16:28:00Z</dcterms:created>
  <dcterms:modified xsi:type="dcterms:W3CDTF">2018-11-12T16:06:00Z</dcterms:modified>
</cp:coreProperties>
</file>